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DBD47" w14:textId="77777777" w:rsidR="00225AF8" w:rsidRDefault="00331580" w:rsidP="00225AF8">
      <w:pPr>
        <w:widowControl/>
        <w:autoSpaceDE/>
        <w:autoSpaceDN/>
        <w:spacing w:beforeLines="50" w:before="120" w:afterLines="50" w:after="120" w:line="400" w:lineRule="exact"/>
        <w:jc w:val="center"/>
        <w:rPr>
          <w:rFonts w:ascii="微軟正黑體" w:eastAsia="微軟正黑體" w:hAnsi="微軟正黑體" w:cs="Arial Unicode MS"/>
          <w:b/>
          <w:kern w:val="2"/>
          <w:sz w:val="36"/>
          <w:szCs w:val="36"/>
        </w:rPr>
      </w:pPr>
      <w:r>
        <w:rPr>
          <w:rFonts w:ascii="微軟正黑體" w:eastAsia="微軟正黑體" w:hAnsi="微軟正黑體" w:cs="Arial Unicode MS" w:hint="eastAsia"/>
          <w:b/>
          <w:kern w:val="2"/>
          <w:sz w:val="36"/>
          <w:szCs w:val="36"/>
        </w:rPr>
        <w:t>期刊出版品授權</w:t>
      </w:r>
      <w:r w:rsidR="00225AF8" w:rsidRPr="00225AF8">
        <w:rPr>
          <w:rFonts w:ascii="微軟正黑體" w:eastAsia="微軟正黑體" w:hAnsi="微軟正黑體" w:cs="Arial Unicode MS" w:hint="eastAsia"/>
          <w:b/>
          <w:kern w:val="2"/>
          <w:sz w:val="36"/>
          <w:szCs w:val="36"/>
        </w:rPr>
        <w:t>臺灣學術期刊開放取用平台</w:t>
      </w:r>
    </w:p>
    <w:p w14:paraId="56B3419B" w14:textId="72080405" w:rsidR="00E50378" w:rsidRPr="00D3394F" w:rsidRDefault="00533B09" w:rsidP="00D3394F">
      <w:pPr>
        <w:widowControl/>
        <w:autoSpaceDE/>
        <w:autoSpaceDN/>
        <w:spacing w:beforeLines="50" w:before="120" w:afterLines="100" w:after="240" w:line="400" w:lineRule="exact"/>
        <w:jc w:val="center"/>
        <w:rPr>
          <w:rFonts w:ascii="微軟正黑體" w:eastAsia="微軟正黑體" w:hAnsi="微軟正黑體" w:cs="Arial Unicode MS"/>
          <w:b/>
          <w:kern w:val="2"/>
          <w:sz w:val="36"/>
          <w:szCs w:val="36"/>
        </w:rPr>
      </w:pPr>
      <w:r>
        <w:rPr>
          <w:rFonts w:ascii="微軟正黑體" w:eastAsia="微軟正黑體" w:hAnsi="微軟正黑體" w:cs="Arial Unicode MS"/>
          <w:b/>
          <w:kern w:val="2"/>
          <w:sz w:val="36"/>
          <w:szCs w:val="36"/>
        </w:rPr>
        <w:t>授權</w:t>
      </w:r>
      <w:r>
        <w:rPr>
          <w:rFonts w:ascii="微軟正黑體" w:eastAsia="微軟正黑體" w:hAnsi="微軟正黑體" w:cs="Arial Unicode MS" w:hint="eastAsia"/>
          <w:b/>
          <w:kern w:val="2"/>
          <w:sz w:val="36"/>
          <w:szCs w:val="36"/>
        </w:rPr>
        <w:t>契約</w:t>
      </w:r>
      <w:r w:rsidR="00331580">
        <w:rPr>
          <w:rFonts w:ascii="微軟正黑體" w:eastAsia="微軟正黑體" w:hAnsi="微軟正黑體" w:cs="Arial Unicode MS" w:hint="eastAsia"/>
          <w:b/>
          <w:kern w:val="2"/>
          <w:sz w:val="36"/>
          <w:szCs w:val="36"/>
        </w:rPr>
        <w:t>書</w:t>
      </w:r>
    </w:p>
    <w:p w14:paraId="35E8B80B" w14:textId="2032D3B4" w:rsidR="00331580" w:rsidRDefault="00331580" w:rsidP="005B697C">
      <w:pPr>
        <w:widowControl/>
        <w:autoSpaceDE/>
        <w:autoSpaceDN/>
        <w:spacing w:beforeLines="50" w:before="120" w:line="400" w:lineRule="exact"/>
        <w:ind w:firstLineChars="200" w:firstLine="480"/>
        <w:rPr>
          <w:rFonts w:ascii="微軟正黑體" w:eastAsia="微軟正黑體" w:hAnsi="微軟正黑體" w:cs="微軟正黑體"/>
          <w:kern w:val="2"/>
          <w:sz w:val="24"/>
          <w:szCs w:val="24"/>
        </w:rPr>
      </w:pPr>
      <w:r>
        <w:rPr>
          <w:rFonts w:ascii="微軟正黑體" w:eastAsia="微軟正黑體" w:hAnsi="微軟正黑體" w:cs="微軟正黑體" w:hint="eastAsia"/>
          <w:kern w:val="2"/>
          <w:sz w:val="24"/>
          <w:szCs w:val="24"/>
        </w:rPr>
        <w:t>立契約書人</w:t>
      </w:r>
      <w:r w:rsidR="00526F14">
        <w:rPr>
          <w:rFonts w:ascii="微軟正黑體" w:eastAsia="微軟正黑體" w:hAnsi="微軟正黑體" w:cs="微軟正黑體" w:hint="eastAsia"/>
          <w:kern w:val="2"/>
          <w:sz w:val="24"/>
          <w:szCs w:val="24"/>
        </w:rPr>
        <w:t>：</w:t>
      </w:r>
    </w:p>
    <w:p w14:paraId="3BE94494" w14:textId="540FE017" w:rsidR="00331580" w:rsidRPr="00B45E48" w:rsidRDefault="00331580" w:rsidP="005B697C">
      <w:pPr>
        <w:widowControl/>
        <w:autoSpaceDE/>
        <w:autoSpaceDN/>
        <w:spacing w:beforeLines="50" w:before="120" w:line="400" w:lineRule="exact"/>
        <w:ind w:firstLineChars="200" w:firstLine="480"/>
        <w:rPr>
          <w:rFonts w:ascii="微軟正黑體" w:eastAsia="微軟正黑體" w:hAnsi="微軟正黑體" w:cs="微軟正黑體"/>
          <w:color w:val="808080" w:themeColor="background1" w:themeShade="80"/>
          <w:kern w:val="2"/>
          <w:sz w:val="24"/>
          <w:szCs w:val="24"/>
        </w:rPr>
      </w:pPr>
      <w:r>
        <w:rPr>
          <w:rFonts w:ascii="微軟正黑體" w:eastAsia="微軟正黑體" w:hAnsi="微軟正黑體" w:cs="微軟正黑體" w:hint="eastAsia"/>
          <w:kern w:val="2"/>
          <w:sz w:val="24"/>
          <w:szCs w:val="24"/>
        </w:rPr>
        <w:t>甲方</w:t>
      </w:r>
      <w:r w:rsidR="00526F14">
        <w:rPr>
          <w:rFonts w:ascii="微軟正黑體" w:eastAsia="微軟正黑體" w:hAnsi="微軟正黑體" w:cs="微軟正黑體" w:hint="eastAsia"/>
          <w:kern w:val="2"/>
          <w:sz w:val="24"/>
          <w:szCs w:val="24"/>
        </w:rPr>
        <w:t xml:space="preserve">：  </w:t>
      </w:r>
      <w:r>
        <w:rPr>
          <w:rFonts w:ascii="微軟正黑體" w:eastAsia="微軟正黑體" w:hAnsi="微軟正黑體" w:cs="微軟正黑體" w:hint="eastAsia"/>
          <w:kern w:val="2"/>
          <w:sz w:val="24"/>
          <w:szCs w:val="24"/>
        </w:rPr>
        <w:t xml:space="preserve">                                          </w:t>
      </w:r>
      <w:r w:rsidR="00526F14" w:rsidRPr="00B45E48">
        <w:rPr>
          <w:rFonts w:ascii="微軟正黑體" w:eastAsia="微軟正黑體" w:hAnsi="微軟正黑體" w:cs="微軟正黑體" w:hint="eastAsia"/>
          <w:kern w:val="2"/>
          <w:sz w:val="24"/>
          <w:szCs w:val="24"/>
        </w:rPr>
        <w:t xml:space="preserve"> </w:t>
      </w:r>
      <w:r w:rsidRPr="00B45E48">
        <w:rPr>
          <w:rFonts w:ascii="微軟正黑體" w:eastAsia="微軟正黑體" w:hAnsi="微軟正黑體" w:cs="微軟正黑體"/>
          <w:kern w:val="2"/>
          <w:sz w:val="24"/>
          <w:szCs w:val="24"/>
        </w:rPr>
        <w:t>(期刊出版單位</w:t>
      </w:r>
      <w:r w:rsidR="00A53996" w:rsidRPr="00B45E48">
        <w:rPr>
          <w:rFonts w:ascii="微軟正黑體" w:eastAsia="微軟正黑體" w:hAnsi="微軟正黑體" w:cs="微軟正黑體" w:hint="eastAsia"/>
          <w:kern w:val="2"/>
          <w:sz w:val="24"/>
          <w:szCs w:val="24"/>
        </w:rPr>
        <w:t>)</w:t>
      </w:r>
    </w:p>
    <w:p w14:paraId="7EF8BFA6" w14:textId="0393B192" w:rsidR="00331580" w:rsidRPr="00B45E48" w:rsidRDefault="00331580" w:rsidP="005B697C">
      <w:pPr>
        <w:widowControl/>
        <w:autoSpaceDE/>
        <w:autoSpaceDN/>
        <w:spacing w:beforeLines="50" w:before="120" w:line="400" w:lineRule="exact"/>
        <w:ind w:firstLineChars="200" w:firstLine="480"/>
        <w:rPr>
          <w:rFonts w:ascii="微軟正黑體" w:eastAsia="微軟正黑體" w:hAnsi="微軟正黑體" w:cs="微軟正黑體"/>
          <w:color w:val="808080" w:themeColor="background1" w:themeShade="80"/>
          <w:kern w:val="2"/>
          <w:sz w:val="24"/>
          <w:szCs w:val="24"/>
        </w:rPr>
      </w:pPr>
      <w:r>
        <w:rPr>
          <w:rFonts w:ascii="微軟正黑體" w:eastAsia="微軟正黑體" w:hAnsi="微軟正黑體" w:cs="微軟正黑體" w:hint="eastAsia"/>
          <w:kern w:val="2"/>
          <w:sz w:val="24"/>
          <w:szCs w:val="24"/>
        </w:rPr>
        <w:t>乙方</w:t>
      </w:r>
      <w:r w:rsidR="00526F14">
        <w:rPr>
          <w:rFonts w:ascii="微軟正黑體" w:eastAsia="微軟正黑體" w:hAnsi="微軟正黑體" w:cs="微軟正黑體" w:hint="eastAsia"/>
          <w:kern w:val="2"/>
          <w:sz w:val="24"/>
          <w:szCs w:val="24"/>
        </w:rPr>
        <w:t>：</w:t>
      </w:r>
      <w:r>
        <w:rPr>
          <w:rFonts w:ascii="微軟正黑體" w:eastAsia="微軟正黑體" w:hAnsi="微軟正黑體" w:cs="微軟正黑體" w:hint="eastAsia"/>
          <w:kern w:val="2"/>
          <w:sz w:val="24"/>
          <w:szCs w:val="24"/>
        </w:rPr>
        <w:t>財團法人國家實驗研究院</w:t>
      </w:r>
      <w:r w:rsidR="00526F14" w:rsidRPr="00B45E48">
        <w:rPr>
          <w:rFonts w:ascii="微軟正黑體" w:eastAsia="微軟正黑體" w:hAnsi="微軟正黑體" w:cs="微軟正黑體" w:hint="eastAsia"/>
          <w:color w:val="808080" w:themeColor="background1" w:themeShade="80"/>
          <w:kern w:val="2"/>
          <w:sz w:val="24"/>
          <w:szCs w:val="24"/>
        </w:rPr>
        <w:t xml:space="preserve"> </w:t>
      </w:r>
      <w:r w:rsidR="00BB1753" w:rsidRPr="00B45E48">
        <w:rPr>
          <w:rFonts w:ascii="微軟正黑體" w:eastAsia="微軟正黑體" w:hAnsi="微軟正黑體" w:cs="微軟正黑體" w:hint="eastAsia"/>
          <w:kern w:val="2"/>
          <w:sz w:val="24"/>
          <w:szCs w:val="24"/>
        </w:rPr>
        <w:t>(</w:t>
      </w:r>
      <w:r w:rsidR="00A53996" w:rsidRPr="00B45E48">
        <w:rPr>
          <w:rFonts w:ascii="微軟正黑體" w:eastAsia="微軟正黑體" w:hAnsi="微軟正黑體" w:cs="微軟正黑體" w:hint="eastAsia"/>
          <w:kern w:val="2"/>
          <w:sz w:val="24"/>
          <w:szCs w:val="24"/>
        </w:rPr>
        <w:t>執行單位為</w:t>
      </w:r>
      <w:r w:rsidRPr="00B45E48">
        <w:rPr>
          <w:rFonts w:ascii="微軟正黑體" w:eastAsia="微軟正黑體" w:hAnsi="微軟正黑體" w:cs="微軟正黑體" w:hint="eastAsia"/>
          <w:kern w:val="2"/>
          <w:sz w:val="24"/>
          <w:szCs w:val="24"/>
        </w:rPr>
        <w:t>科技政策研究與資訊中心</w:t>
      </w:r>
      <w:r w:rsidR="00BB1753" w:rsidRPr="00B45E48">
        <w:rPr>
          <w:rFonts w:ascii="微軟正黑體" w:eastAsia="微軟正黑體" w:hAnsi="微軟正黑體" w:cs="微軟正黑體" w:hint="eastAsia"/>
          <w:kern w:val="2"/>
          <w:sz w:val="24"/>
          <w:szCs w:val="24"/>
        </w:rPr>
        <w:t>)</w:t>
      </w:r>
    </w:p>
    <w:p w14:paraId="6C209EAB" w14:textId="77777777" w:rsidR="00D3394F" w:rsidRPr="005B697C" w:rsidRDefault="00D3394F" w:rsidP="005B697C">
      <w:pPr>
        <w:pStyle w:val="a5"/>
        <w:widowControl/>
        <w:numPr>
          <w:ilvl w:val="0"/>
          <w:numId w:val="2"/>
        </w:numPr>
        <w:autoSpaceDE/>
        <w:autoSpaceDN/>
        <w:spacing w:beforeLines="50" w:before="120" w:line="400" w:lineRule="exact"/>
        <w:ind w:leftChars="1" w:left="566" w:right="0" w:hangingChars="235" w:hanging="564"/>
        <w:rPr>
          <w:rFonts w:ascii="微軟正黑體" w:eastAsia="微軟正黑體" w:hAnsi="微軟正黑體" w:cs="微軟正黑體"/>
          <w:kern w:val="2"/>
          <w:sz w:val="24"/>
          <w:szCs w:val="24"/>
        </w:rPr>
      </w:pPr>
      <w:r w:rsidRPr="005B697C">
        <w:rPr>
          <w:rFonts w:ascii="微軟正黑體" w:eastAsia="微軟正黑體" w:hAnsi="微軟正黑體" w:cs="微軟正黑體" w:hint="eastAsia"/>
          <w:kern w:val="2"/>
          <w:sz w:val="24"/>
          <w:szCs w:val="24"/>
        </w:rPr>
        <w:t>授權標的</w:t>
      </w:r>
      <w:r w:rsidR="004859D6" w:rsidRPr="005B697C">
        <w:rPr>
          <w:rFonts w:ascii="微軟正黑體" w:eastAsia="微軟正黑體" w:hAnsi="微軟正黑體" w:cs="微軟正黑體"/>
          <w:kern w:val="2"/>
          <w:sz w:val="24"/>
          <w:szCs w:val="24"/>
        </w:rPr>
        <w:t>為</w:t>
      </w:r>
      <w:r w:rsidR="000733D4">
        <w:rPr>
          <w:rFonts w:ascii="微軟正黑體" w:eastAsia="微軟正黑體" w:hAnsi="微軟正黑體" w:cs="微軟正黑體" w:hint="eastAsia"/>
          <w:kern w:val="2"/>
          <w:sz w:val="24"/>
          <w:szCs w:val="24"/>
        </w:rPr>
        <w:t>甲方</w:t>
      </w:r>
      <w:r w:rsidR="002C764B" w:rsidRPr="005B697C">
        <w:rPr>
          <w:rFonts w:ascii="微軟正黑體" w:eastAsia="微軟正黑體" w:hAnsi="微軟正黑體" w:cs="微軟正黑體"/>
          <w:kern w:val="2"/>
          <w:sz w:val="24"/>
          <w:szCs w:val="24"/>
        </w:rPr>
        <w:t>出版之期刊內容，</w:t>
      </w:r>
      <w:r w:rsidR="002C764B" w:rsidRPr="005B697C">
        <w:rPr>
          <w:rFonts w:ascii="微軟正黑體" w:eastAsia="微軟正黑體" w:hAnsi="微軟正黑體" w:cs="微軟正黑體" w:hint="eastAsia"/>
          <w:kern w:val="2"/>
          <w:sz w:val="24"/>
          <w:szCs w:val="24"/>
        </w:rPr>
        <w:t>刊物清單</w:t>
      </w:r>
      <w:r w:rsidR="004859D6" w:rsidRPr="005B697C">
        <w:rPr>
          <w:rFonts w:ascii="微軟正黑體" w:eastAsia="微軟正黑體" w:hAnsi="微軟正黑體" w:cs="微軟正黑體"/>
          <w:kern w:val="2"/>
          <w:sz w:val="24"/>
          <w:szCs w:val="24"/>
        </w:rPr>
        <w:t>詳如附件。</w:t>
      </w:r>
    </w:p>
    <w:p w14:paraId="3A73E894" w14:textId="77777777" w:rsidR="002C764B" w:rsidRPr="005B697C" w:rsidRDefault="002C764B" w:rsidP="002C764B">
      <w:pPr>
        <w:pStyle w:val="a5"/>
        <w:widowControl/>
        <w:numPr>
          <w:ilvl w:val="0"/>
          <w:numId w:val="2"/>
        </w:numPr>
        <w:autoSpaceDE/>
        <w:autoSpaceDN/>
        <w:spacing w:beforeLines="50" w:before="120" w:line="400" w:lineRule="exact"/>
        <w:ind w:leftChars="1" w:left="566" w:right="0" w:hangingChars="235" w:hanging="564"/>
        <w:rPr>
          <w:rFonts w:ascii="微軟正黑體" w:eastAsia="微軟正黑體" w:hAnsi="微軟正黑體" w:cs="微軟正黑體"/>
          <w:kern w:val="2"/>
          <w:sz w:val="24"/>
          <w:szCs w:val="24"/>
        </w:rPr>
      </w:pPr>
      <w:r w:rsidRPr="005B697C">
        <w:rPr>
          <w:rFonts w:ascii="微軟正黑體" w:eastAsia="微軟正黑體" w:hAnsi="微軟正黑體" w:cs="微軟正黑體" w:hint="eastAsia"/>
          <w:kern w:val="2"/>
          <w:sz w:val="24"/>
          <w:szCs w:val="24"/>
        </w:rPr>
        <w:t>授權範圍</w:t>
      </w:r>
    </w:p>
    <w:p w14:paraId="0BAE4352" w14:textId="2378D5F7" w:rsidR="00C50F6F" w:rsidRDefault="000733D4" w:rsidP="001220F4">
      <w:pPr>
        <w:pStyle w:val="a5"/>
        <w:widowControl/>
        <w:numPr>
          <w:ilvl w:val="0"/>
          <w:numId w:val="6"/>
        </w:numPr>
        <w:autoSpaceDE/>
        <w:autoSpaceDN/>
        <w:spacing w:before="0" w:line="400" w:lineRule="exact"/>
        <w:ind w:left="993" w:right="0" w:hanging="426"/>
        <w:rPr>
          <w:rFonts w:ascii="微軟正黑體" w:eastAsia="微軟正黑體" w:hAnsi="微軟正黑體" w:cs="微軟正黑體"/>
          <w:kern w:val="2"/>
          <w:sz w:val="24"/>
          <w:szCs w:val="24"/>
        </w:rPr>
      </w:pPr>
      <w:r>
        <w:rPr>
          <w:rFonts w:ascii="微軟正黑體" w:eastAsia="微軟正黑體" w:hAnsi="微軟正黑體" w:cs="微軟正黑體" w:hint="eastAsia"/>
          <w:kern w:val="2"/>
          <w:sz w:val="24"/>
          <w:szCs w:val="24"/>
        </w:rPr>
        <w:t>甲方</w:t>
      </w:r>
      <w:r w:rsidR="004859D6" w:rsidRPr="005B697C">
        <w:rPr>
          <w:rFonts w:ascii="微軟正黑體" w:eastAsia="微軟正黑體" w:hAnsi="微軟正黑體" w:cs="微軟正黑體"/>
          <w:kern w:val="2"/>
          <w:sz w:val="24"/>
          <w:szCs w:val="24"/>
        </w:rPr>
        <w:t>同意</w:t>
      </w:r>
      <w:r w:rsidR="00A13A59">
        <w:rPr>
          <w:rFonts w:ascii="微軟正黑體" w:eastAsia="微軟正黑體" w:hAnsi="微軟正黑體" w:cs="微軟正黑體" w:hint="eastAsia"/>
          <w:kern w:val="2"/>
          <w:sz w:val="24"/>
          <w:szCs w:val="24"/>
        </w:rPr>
        <w:t>無償</w:t>
      </w:r>
      <w:r w:rsidR="00A13A59" w:rsidRPr="00A13A59">
        <w:rPr>
          <w:rFonts w:ascii="微軟正黑體" w:eastAsia="微軟正黑體" w:hAnsi="微軟正黑體" w:cs="微軟正黑體" w:hint="eastAsia"/>
          <w:kern w:val="2"/>
          <w:sz w:val="24"/>
          <w:szCs w:val="24"/>
        </w:rPr>
        <w:t>將「授權標的」之數位資料</w:t>
      </w:r>
      <w:r w:rsidR="00193ABD">
        <w:rPr>
          <w:rFonts w:ascii="微軟正黑體" w:eastAsia="微軟正黑體" w:hAnsi="微軟正黑體" w:cs="微軟正黑體" w:hint="eastAsia"/>
          <w:kern w:val="2"/>
          <w:sz w:val="24"/>
          <w:szCs w:val="24"/>
        </w:rPr>
        <w:t>、全文</w:t>
      </w:r>
      <w:r w:rsidR="000C3F2E">
        <w:rPr>
          <w:rFonts w:ascii="微軟正黑體" w:eastAsia="微軟正黑體" w:hAnsi="微軟正黑體" w:cs="微軟正黑體" w:hint="eastAsia"/>
          <w:kern w:val="2"/>
          <w:sz w:val="24"/>
          <w:szCs w:val="24"/>
        </w:rPr>
        <w:t>檔案</w:t>
      </w:r>
      <w:r w:rsidR="004859D6" w:rsidRPr="005B697C">
        <w:rPr>
          <w:rFonts w:ascii="微軟正黑體" w:eastAsia="微軟正黑體" w:hAnsi="微軟正黑體" w:cs="微軟正黑體"/>
          <w:kern w:val="2"/>
          <w:sz w:val="24"/>
          <w:szCs w:val="24"/>
        </w:rPr>
        <w:t>以非專屬授權方式，授權</w:t>
      </w:r>
      <w:r w:rsidR="00331580">
        <w:rPr>
          <w:rFonts w:ascii="微軟正黑體" w:eastAsia="微軟正黑體" w:hAnsi="微軟正黑體" w:cs="微軟正黑體" w:hint="eastAsia"/>
          <w:kern w:val="2"/>
          <w:sz w:val="24"/>
          <w:szCs w:val="24"/>
        </w:rPr>
        <w:t>乙方</w:t>
      </w:r>
      <w:r w:rsidR="004859D6" w:rsidRPr="005B697C">
        <w:rPr>
          <w:rFonts w:ascii="微軟正黑體" w:eastAsia="微軟正黑體" w:hAnsi="微軟正黑體" w:cs="微軟正黑體"/>
          <w:kern w:val="2"/>
          <w:sz w:val="24"/>
          <w:szCs w:val="24"/>
        </w:rPr>
        <w:t>收錄</w:t>
      </w:r>
      <w:r w:rsidR="004B7417">
        <w:rPr>
          <w:rFonts w:ascii="微軟正黑體" w:eastAsia="微軟正黑體" w:hAnsi="微軟正黑體" w:cs="微軟正黑體" w:hint="eastAsia"/>
          <w:kern w:val="2"/>
          <w:sz w:val="24"/>
          <w:szCs w:val="24"/>
        </w:rPr>
        <w:t>進</w:t>
      </w:r>
      <w:r w:rsidR="00A13A59">
        <w:rPr>
          <w:rFonts w:ascii="微軟正黑體" w:eastAsia="微軟正黑體" w:hAnsi="微軟正黑體" w:cs="微軟正黑體" w:hint="eastAsia"/>
          <w:kern w:val="2"/>
          <w:sz w:val="24"/>
          <w:szCs w:val="24"/>
        </w:rPr>
        <w:t>所建置之「</w:t>
      </w:r>
      <w:r w:rsidR="00EC7644" w:rsidRPr="005B697C">
        <w:rPr>
          <w:rFonts w:ascii="微軟正黑體" w:eastAsia="微軟正黑體" w:hAnsi="微軟正黑體" w:cs="微軟正黑體" w:hint="eastAsia"/>
          <w:kern w:val="2"/>
          <w:sz w:val="24"/>
          <w:szCs w:val="24"/>
        </w:rPr>
        <w:t>臺灣學術期刊開放</w:t>
      </w:r>
      <w:r>
        <w:rPr>
          <w:rFonts w:ascii="微軟正黑體" w:eastAsia="微軟正黑體" w:hAnsi="微軟正黑體" w:cs="微軟正黑體" w:hint="eastAsia"/>
          <w:kern w:val="2"/>
          <w:sz w:val="24"/>
          <w:szCs w:val="24"/>
        </w:rPr>
        <w:t>取用</w:t>
      </w:r>
      <w:r w:rsidR="00EC7644" w:rsidRPr="005B697C">
        <w:rPr>
          <w:rFonts w:ascii="微軟正黑體" w:eastAsia="微軟正黑體" w:hAnsi="微軟正黑體" w:cs="微軟正黑體" w:hint="eastAsia"/>
          <w:kern w:val="2"/>
          <w:sz w:val="24"/>
          <w:szCs w:val="24"/>
        </w:rPr>
        <w:t>平台</w:t>
      </w:r>
      <w:r w:rsidR="00A13A59">
        <w:rPr>
          <w:rFonts w:ascii="微軟正黑體" w:eastAsia="微軟正黑體" w:hAnsi="微軟正黑體" w:cs="微軟正黑體" w:hint="eastAsia"/>
          <w:kern w:val="2"/>
          <w:sz w:val="24"/>
          <w:szCs w:val="24"/>
        </w:rPr>
        <w:t>」。</w:t>
      </w:r>
    </w:p>
    <w:p w14:paraId="78FFA680" w14:textId="31ED1F95" w:rsidR="000733D4" w:rsidRPr="00C8665D" w:rsidRDefault="00C50F6F" w:rsidP="001220F4">
      <w:pPr>
        <w:pStyle w:val="a5"/>
        <w:widowControl/>
        <w:numPr>
          <w:ilvl w:val="0"/>
          <w:numId w:val="6"/>
        </w:numPr>
        <w:autoSpaceDE/>
        <w:autoSpaceDN/>
        <w:spacing w:before="0" w:line="400" w:lineRule="exact"/>
        <w:ind w:left="993" w:right="0" w:hanging="426"/>
        <w:rPr>
          <w:rFonts w:ascii="微軟正黑體" w:eastAsia="微軟正黑體" w:hAnsi="微軟正黑體" w:cs="微軟正黑體"/>
          <w:kern w:val="2"/>
          <w:sz w:val="24"/>
          <w:szCs w:val="24"/>
        </w:rPr>
      </w:pPr>
      <w:r w:rsidRPr="00C8665D">
        <w:rPr>
          <w:rFonts w:ascii="微軟正黑體" w:eastAsia="微軟正黑體" w:hAnsi="微軟正黑體" w:cs="微軟正黑體" w:hint="eastAsia"/>
          <w:kern w:val="2"/>
          <w:sz w:val="24"/>
          <w:szCs w:val="24"/>
        </w:rPr>
        <w:t>甲方</w:t>
      </w:r>
      <w:proofErr w:type="gramStart"/>
      <w:r w:rsidRPr="00C8665D">
        <w:rPr>
          <w:rFonts w:ascii="微軟正黑體" w:eastAsia="微軟正黑體" w:hAnsi="微軟正黑體" w:cs="微軟正黑體" w:hint="eastAsia"/>
          <w:kern w:val="2"/>
          <w:sz w:val="24"/>
          <w:szCs w:val="24"/>
        </w:rPr>
        <w:t>同意依乙方</w:t>
      </w:r>
      <w:proofErr w:type="gramEnd"/>
      <w:r w:rsidRPr="00C8665D">
        <w:rPr>
          <w:rFonts w:ascii="微軟正黑體" w:eastAsia="微軟正黑體" w:hAnsi="微軟正黑體" w:cs="微軟正黑體" w:hint="eastAsia"/>
          <w:kern w:val="2"/>
          <w:sz w:val="24"/>
          <w:szCs w:val="24"/>
        </w:rPr>
        <w:t>「臺灣學術期刊開放取用平台」</w:t>
      </w:r>
      <w:proofErr w:type="gramStart"/>
      <w:r w:rsidRPr="00C8665D">
        <w:rPr>
          <w:rFonts w:ascii="微軟正黑體" w:eastAsia="微軟正黑體" w:hAnsi="微軟正黑體" w:cs="微軟正黑體" w:hint="eastAsia"/>
          <w:kern w:val="2"/>
          <w:sz w:val="24"/>
          <w:szCs w:val="24"/>
        </w:rPr>
        <w:t>之供閱機制</w:t>
      </w:r>
      <w:proofErr w:type="gramEnd"/>
      <w:r w:rsidRPr="00C8665D">
        <w:rPr>
          <w:rFonts w:ascii="微軟正黑體" w:eastAsia="微軟正黑體" w:hAnsi="微軟正黑體" w:cs="微軟正黑體" w:hint="eastAsia"/>
          <w:kern w:val="2"/>
          <w:sz w:val="24"/>
          <w:szCs w:val="24"/>
        </w:rPr>
        <w:t>無償提供利用</w:t>
      </w:r>
      <w:r w:rsidR="00BB1753" w:rsidRPr="00C8665D">
        <w:rPr>
          <w:rFonts w:ascii="微軟正黑體" w:eastAsia="微軟正黑體" w:hAnsi="微軟正黑體" w:cs="微軟正黑體" w:hint="eastAsia"/>
          <w:kern w:val="2"/>
          <w:sz w:val="24"/>
          <w:szCs w:val="24"/>
        </w:rPr>
        <w:t>；或</w:t>
      </w:r>
      <w:r w:rsidR="004859D6" w:rsidRPr="00C8665D">
        <w:rPr>
          <w:rFonts w:ascii="微軟正黑體" w:eastAsia="微軟正黑體" w:hAnsi="微軟正黑體" w:cs="微軟正黑體"/>
          <w:kern w:val="2"/>
          <w:sz w:val="24"/>
          <w:szCs w:val="24"/>
        </w:rPr>
        <w:t>透過網際網路</w:t>
      </w:r>
      <w:r w:rsidRPr="00C8665D">
        <w:rPr>
          <w:rFonts w:ascii="微軟正黑體" w:eastAsia="微軟正黑體" w:hAnsi="微軟正黑體" w:cs="微軟正黑體" w:hint="eastAsia"/>
          <w:kern w:val="2"/>
          <w:sz w:val="24"/>
          <w:szCs w:val="24"/>
        </w:rPr>
        <w:t>公開傳輸</w:t>
      </w:r>
      <w:r w:rsidR="004859D6" w:rsidRPr="00C8665D">
        <w:rPr>
          <w:rFonts w:ascii="微軟正黑體" w:eastAsia="微軟正黑體" w:hAnsi="微軟正黑體" w:cs="微軟正黑體"/>
          <w:kern w:val="2"/>
          <w:sz w:val="24"/>
          <w:szCs w:val="24"/>
        </w:rPr>
        <w:t>或其他</w:t>
      </w:r>
      <w:r w:rsidRPr="00C8665D">
        <w:rPr>
          <w:rFonts w:ascii="微軟正黑體" w:eastAsia="微軟正黑體" w:hAnsi="微軟正黑體" w:cs="微軟正黑體" w:hint="eastAsia"/>
          <w:kern w:val="2"/>
          <w:sz w:val="24"/>
          <w:szCs w:val="24"/>
        </w:rPr>
        <w:t>形式</w:t>
      </w:r>
      <w:r w:rsidR="004859D6" w:rsidRPr="00C8665D">
        <w:rPr>
          <w:rFonts w:ascii="微軟正黑體" w:eastAsia="微軟正黑體" w:hAnsi="微軟正黑體" w:cs="微軟正黑體"/>
          <w:kern w:val="2"/>
          <w:sz w:val="24"/>
          <w:szCs w:val="24"/>
        </w:rPr>
        <w:t>，</w:t>
      </w:r>
      <w:r w:rsidRPr="00C8665D">
        <w:rPr>
          <w:rFonts w:ascii="微軟正黑體" w:eastAsia="微軟正黑體" w:hAnsi="微軟正黑體" w:cs="微軟正黑體" w:hint="eastAsia"/>
          <w:kern w:val="2"/>
          <w:sz w:val="24"/>
          <w:szCs w:val="24"/>
        </w:rPr>
        <w:t>提</w:t>
      </w:r>
      <w:r w:rsidR="000733D4" w:rsidRPr="00C8665D">
        <w:rPr>
          <w:rFonts w:ascii="微軟正黑體" w:eastAsia="微軟正黑體" w:hAnsi="微軟正黑體" w:cs="微軟正黑體" w:hint="eastAsia"/>
          <w:kern w:val="2"/>
          <w:sz w:val="24"/>
          <w:szCs w:val="24"/>
        </w:rPr>
        <w:t>供</w:t>
      </w:r>
      <w:r w:rsidR="004859D6" w:rsidRPr="00C8665D">
        <w:rPr>
          <w:rFonts w:ascii="微軟正黑體" w:eastAsia="微軟正黑體" w:hAnsi="微軟正黑體" w:cs="微軟正黑體"/>
          <w:kern w:val="2"/>
          <w:sz w:val="24"/>
          <w:szCs w:val="24"/>
        </w:rPr>
        <w:t>使用者</w:t>
      </w:r>
      <w:r w:rsidRPr="00C8665D">
        <w:rPr>
          <w:rFonts w:ascii="微軟正黑體" w:eastAsia="微軟正黑體" w:hAnsi="微軟正黑體" w:cs="微軟正黑體" w:hint="eastAsia"/>
          <w:kern w:val="2"/>
          <w:sz w:val="24"/>
          <w:szCs w:val="24"/>
        </w:rPr>
        <w:t>進行</w:t>
      </w:r>
      <w:r w:rsidR="004859D6" w:rsidRPr="00C8665D">
        <w:rPr>
          <w:rFonts w:ascii="微軟正黑體" w:eastAsia="微軟正黑體" w:hAnsi="微軟正黑體" w:cs="微軟正黑體"/>
          <w:kern w:val="2"/>
          <w:sz w:val="24"/>
          <w:szCs w:val="24"/>
        </w:rPr>
        <w:t>檢索、瀏覽、下載、傳輸、列印等</w:t>
      </w:r>
      <w:r w:rsidRPr="00C8665D">
        <w:rPr>
          <w:rFonts w:ascii="微軟正黑體" w:eastAsia="微軟正黑體" w:hAnsi="微軟正黑體" w:cs="微軟正黑體" w:hint="eastAsia"/>
          <w:kern w:val="2"/>
          <w:sz w:val="24"/>
          <w:szCs w:val="24"/>
        </w:rPr>
        <w:t>非營利目的之學術研究</w:t>
      </w:r>
      <w:r w:rsidR="00596CDF" w:rsidRPr="00C8665D">
        <w:rPr>
          <w:rFonts w:ascii="微軟正黑體" w:eastAsia="微軟正黑體" w:hAnsi="微軟正黑體" w:cs="微軟正黑體" w:hint="eastAsia"/>
          <w:kern w:val="2"/>
          <w:sz w:val="24"/>
          <w:szCs w:val="24"/>
        </w:rPr>
        <w:t>使</w:t>
      </w:r>
      <w:r w:rsidRPr="00C8665D">
        <w:rPr>
          <w:rFonts w:ascii="微軟正黑體" w:eastAsia="微軟正黑體" w:hAnsi="微軟正黑體" w:cs="微軟正黑體" w:hint="eastAsia"/>
          <w:kern w:val="2"/>
          <w:sz w:val="24"/>
          <w:szCs w:val="24"/>
        </w:rPr>
        <w:t>用</w:t>
      </w:r>
      <w:r w:rsidR="004859D6" w:rsidRPr="00C8665D">
        <w:rPr>
          <w:rFonts w:ascii="微軟正黑體" w:eastAsia="微軟正黑體" w:hAnsi="微軟正黑體" w:cs="微軟正黑體"/>
          <w:kern w:val="2"/>
          <w:sz w:val="24"/>
          <w:szCs w:val="24"/>
        </w:rPr>
        <w:t>。</w:t>
      </w:r>
    </w:p>
    <w:p w14:paraId="02A38061" w14:textId="10BAE58E" w:rsidR="00E50378" w:rsidRDefault="000733D4" w:rsidP="00620CA2">
      <w:pPr>
        <w:pStyle w:val="a5"/>
        <w:widowControl/>
        <w:numPr>
          <w:ilvl w:val="0"/>
          <w:numId w:val="2"/>
        </w:numPr>
        <w:autoSpaceDE/>
        <w:autoSpaceDN/>
        <w:spacing w:beforeLines="50" w:before="120" w:line="400" w:lineRule="exact"/>
        <w:ind w:leftChars="1" w:left="566" w:right="0" w:hangingChars="235" w:hanging="564"/>
        <w:rPr>
          <w:rFonts w:ascii="微軟正黑體" w:eastAsia="微軟正黑體" w:hAnsi="微軟正黑體" w:cs="微軟正黑體"/>
          <w:kern w:val="2"/>
          <w:sz w:val="24"/>
          <w:szCs w:val="24"/>
        </w:rPr>
      </w:pPr>
      <w:r w:rsidRPr="009145C4">
        <w:rPr>
          <w:rFonts w:ascii="微軟正黑體" w:eastAsia="微軟正黑體" w:hAnsi="微軟正黑體" w:cs="微軟正黑體"/>
          <w:kern w:val="2"/>
          <w:sz w:val="24"/>
          <w:szCs w:val="24"/>
        </w:rPr>
        <w:t>為促進</w:t>
      </w:r>
      <w:r w:rsidR="00620CA2" w:rsidRPr="009145C4">
        <w:rPr>
          <w:rFonts w:ascii="微軟正黑體" w:eastAsia="微軟正黑體" w:hAnsi="微軟正黑體" w:cs="微軟正黑體" w:hint="eastAsia"/>
          <w:kern w:val="2"/>
          <w:sz w:val="24"/>
          <w:szCs w:val="24"/>
        </w:rPr>
        <w:t>出版品之</w:t>
      </w:r>
      <w:r w:rsidRPr="009145C4">
        <w:rPr>
          <w:rFonts w:ascii="微軟正黑體" w:eastAsia="微軟正黑體" w:hAnsi="微軟正黑體" w:cs="微軟正黑體"/>
          <w:kern w:val="2"/>
          <w:sz w:val="24"/>
          <w:szCs w:val="24"/>
        </w:rPr>
        <w:t>能</w:t>
      </w:r>
      <w:r w:rsidRPr="009145C4">
        <w:rPr>
          <w:rFonts w:ascii="微軟正黑體" w:eastAsia="微軟正黑體" w:hAnsi="微軟正黑體" w:cs="微軟正黑體" w:hint="eastAsia"/>
          <w:kern w:val="2"/>
          <w:sz w:val="24"/>
          <w:szCs w:val="24"/>
        </w:rPr>
        <w:t>見度及使用，甲方</w:t>
      </w:r>
      <w:r w:rsidR="00AE7CE9">
        <w:rPr>
          <w:rFonts w:ascii="微軟正黑體" w:eastAsia="微軟正黑體" w:hAnsi="微軟正黑體" w:cs="微軟正黑體" w:hint="eastAsia"/>
          <w:kern w:val="2"/>
          <w:sz w:val="24"/>
          <w:szCs w:val="24"/>
        </w:rPr>
        <w:t>同意</w:t>
      </w:r>
      <w:r w:rsidRPr="009145C4">
        <w:rPr>
          <w:rFonts w:ascii="微軟正黑體" w:eastAsia="微軟正黑體" w:hAnsi="微軟正黑體" w:cs="微軟正黑體"/>
          <w:kern w:val="2"/>
          <w:sz w:val="24"/>
          <w:szCs w:val="24"/>
        </w:rPr>
        <w:t>提供</w:t>
      </w:r>
      <w:r w:rsidR="00620CA2" w:rsidRPr="009145C4">
        <w:rPr>
          <w:rFonts w:ascii="微軟正黑體" w:eastAsia="微軟正黑體" w:hAnsi="微軟正黑體" w:cs="微軟正黑體" w:hint="eastAsia"/>
          <w:kern w:val="2"/>
          <w:sz w:val="24"/>
          <w:szCs w:val="24"/>
        </w:rPr>
        <w:t>期刊</w:t>
      </w:r>
      <w:r w:rsidRPr="009145C4">
        <w:rPr>
          <w:rFonts w:ascii="微軟正黑體" w:eastAsia="微軟正黑體" w:hAnsi="微軟正黑體" w:cs="微軟正黑體" w:hint="eastAsia"/>
          <w:kern w:val="2"/>
          <w:sz w:val="24"/>
          <w:szCs w:val="24"/>
        </w:rPr>
        <w:t>電子</w:t>
      </w:r>
      <w:r w:rsidRPr="009145C4">
        <w:rPr>
          <w:rFonts w:ascii="微軟正黑體" w:eastAsia="微軟正黑體" w:hAnsi="微軟正黑體" w:cs="微軟正黑體"/>
          <w:kern w:val="2"/>
          <w:sz w:val="24"/>
          <w:szCs w:val="24"/>
        </w:rPr>
        <w:t>全文，</w:t>
      </w:r>
      <w:r w:rsidR="00914F28" w:rsidRPr="009145C4">
        <w:rPr>
          <w:rFonts w:ascii="微軟正黑體" w:eastAsia="微軟正黑體" w:hAnsi="微軟正黑體" w:cs="微軟正黑體" w:hint="eastAsia"/>
          <w:kern w:val="2"/>
          <w:sz w:val="24"/>
          <w:szCs w:val="24"/>
        </w:rPr>
        <w:t>且</w:t>
      </w:r>
      <w:r w:rsidR="00234CFB" w:rsidRPr="009145C4">
        <w:rPr>
          <w:rFonts w:ascii="微軟正黑體" w:eastAsia="微軟正黑體" w:hAnsi="微軟正黑體" w:cs="微軟正黑體" w:hint="eastAsia"/>
          <w:kern w:val="2"/>
          <w:sz w:val="24"/>
          <w:szCs w:val="24"/>
        </w:rPr>
        <w:t>有權自主選擇是否利用乙方平台之投審稿系統</w:t>
      </w:r>
      <w:r w:rsidRPr="009145C4">
        <w:rPr>
          <w:rFonts w:ascii="微軟正黑體" w:eastAsia="微軟正黑體" w:hAnsi="微軟正黑體" w:cs="微軟正黑體"/>
          <w:kern w:val="2"/>
          <w:sz w:val="24"/>
          <w:szCs w:val="24"/>
        </w:rPr>
        <w:t>，強化學術資料數位化</w:t>
      </w:r>
      <w:r w:rsidR="00620CA2" w:rsidRPr="009145C4">
        <w:rPr>
          <w:rFonts w:ascii="微軟正黑體" w:eastAsia="微軟正黑體" w:hAnsi="微軟正黑體" w:cs="微軟正黑體" w:hint="eastAsia"/>
          <w:kern w:val="2"/>
          <w:sz w:val="24"/>
          <w:szCs w:val="24"/>
        </w:rPr>
        <w:t>的</w:t>
      </w:r>
      <w:r w:rsidRPr="009145C4">
        <w:rPr>
          <w:rFonts w:ascii="微軟正黑體" w:eastAsia="微軟正黑體" w:hAnsi="微軟正黑體" w:cs="微軟正黑體"/>
          <w:kern w:val="2"/>
          <w:sz w:val="24"/>
          <w:szCs w:val="24"/>
        </w:rPr>
        <w:t>處理效能。</w:t>
      </w:r>
      <w:r w:rsidRPr="009145C4">
        <w:rPr>
          <w:rFonts w:ascii="微軟正黑體" w:eastAsia="微軟正黑體" w:hAnsi="微軟正黑體" w:cs="微軟正黑體" w:hint="eastAsia"/>
          <w:kern w:val="2"/>
          <w:sz w:val="24"/>
          <w:szCs w:val="24"/>
        </w:rPr>
        <w:t>乙方</w:t>
      </w:r>
      <w:r w:rsidR="00620CA2" w:rsidRPr="009145C4">
        <w:rPr>
          <w:rFonts w:ascii="微軟正黑體" w:eastAsia="微軟正黑體" w:hAnsi="微軟正黑體" w:cs="微軟正黑體"/>
          <w:kern w:val="2"/>
          <w:sz w:val="24"/>
          <w:szCs w:val="24"/>
        </w:rPr>
        <w:t>負責</w:t>
      </w:r>
      <w:r w:rsidRPr="009145C4">
        <w:rPr>
          <w:rFonts w:ascii="微軟正黑體" w:eastAsia="微軟正黑體" w:hAnsi="微軟正黑體" w:cs="微軟正黑體"/>
          <w:kern w:val="2"/>
          <w:sz w:val="24"/>
          <w:szCs w:val="24"/>
        </w:rPr>
        <w:t>系統之建置</w:t>
      </w:r>
      <w:r w:rsidR="00620CA2" w:rsidRPr="009145C4">
        <w:rPr>
          <w:rFonts w:ascii="微軟正黑體" w:eastAsia="微軟正黑體" w:hAnsi="微軟正黑體" w:cs="微軟正黑體" w:hint="eastAsia"/>
          <w:kern w:val="2"/>
          <w:sz w:val="24"/>
          <w:szCs w:val="24"/>
        </w:rPr>
        <w:t>與維護</w:t>
      </w:r>
      <w:r w:rsidRPr="009145C4">
        <w:rPr>
          <w:rFonts w:ascii="微軟正黑體" w:eastAsia="微軟正黑體" w:hAnsi="微軟正黑體" w:cs="微軟正黑體" w:hint="eastAsia"/>
          <w:kern w:val="2"/>
          <w:sz w:val="24"/>
          <w:szCs w:val="24"/>
        </w:rPr>
        <w:t>，</w:t>
      </w:r>
      <w:r w:rsidR="00EC7644" w:rsidRPr="009145C4">
        <w:rPr>
          <w:rFonts w:ascii="微軟正黑體" w:eastAsia="微軟正黑體" w:hAnsi="微軟正黑體" w:cs="微軟正黑體"/>
          <w:kern w:val="2"/>
          <w:sz w:val="24"/>
          <w:szCs w:val="24"/>
        </w:rPr>
        <w:t>並</w:t>
      </w:r>
      <w:r w:rsidR="00620CA2" w:rsidRPr="009145C4">
        <w:rPr>
          <w:rFonts w:ascii="微軟正黑體" w:eastAsia="微軟正黑體" w:hAnsi="微軟正黑體" w:cs="微軟正黑體" w:hint="eastAsia"/>
          <w:kern w:val="2"/>
          <w:sz w:val="24"/>
          <w:szCs w:val="24"/>
        </w:rPr>
        <w:t>協助甲方</w:t>
      </w:r>
      <w:r w:rsidR="003D3436" w:rsidRPr="009145C4">
        <w:rPr>
          <w:rFonts w:ascii="微軟正黑體" w:eastAsia="微軟正黑體" w:hAnsi="微軟正黑體" w:cs="微軟正黑體" w:hint="eastAsia"/>
          <w:kern w:val="2"/>
          <w:sz w:val="24"/>
          <w:szCs w:val="24"/>
        </w:rPr>
        <w:t>將</w:t>
      </w:r>
      <w:r w:rsidR="00620CA2" w:rsidRPr="009145C4">
        <w:rPr>
          <w:rFonts w:ascii="微軟正黑體" w:eastAsia="微軟正黑體" w:hAnsi="微軟正黑體" w:cs="微軟正黑體"/>
          <w:kern w:val="2"/>
          <w:sz w:val="24"/>
          <w:szCs w:val="24"/>
        </w:rPr>
        <w:t>書目資料建檔</w:t>
      </w:r>
      <w:r w:rsidR="00620CA2">
        <w:rPr>
          <w:rFonts w:ascii="微軟正黑體" w:eastAsia="微軟正黑體" w:hAnsi="微軟正黑體" w:cs="微軟正黑體"/>
          <w:kern w:val="2"/>
          <w:sz w:val="24"/>
          <w:szCs w:val="24"/>
        </w:rPr>
        <w:t>、核對、上傳</w:t>
      </w:r>
      <w:r w:rsidR="004859D6" w:rsidRPr="00620CA2">
        <w:rPr>
          <w:rFonts w:ascii="微軟正黑體" w:eastAsia="微軟正黑體" w:hAnsi="微軟正黑體" w:cs="微軟正黑體"/>
          <w:kern w:val="2"/>
          <w:sz w:val="24"/>
          <w:szCs w:val="24"/>
        </w:rPr>
        <w:t>與更新</w:t>
      </w:r>
      <w:r w:rsidR="00620CA2">
        <w:rPr>
          <w:rFonts w:ascii="微軟正黑體" w:eastAsia="微軟正黑體" w:hAnsi="微軟正黑體" w:cs="微軟正黑體" w:hint="eastAsia"/>
          <w:kern w:val="2"/>
          <w:sz w:val="24"/>
          <w:szCs w:val="24"/>
        </w:rPr>
        <w:t>等</w:t>
      </w:r>
      <w:r w:rsidR="003D3436">
        <w:rPr>
          <w:rFonts w:ascii="微軟正黑體" w:eastAsia="微軟正黑體" w:hAnsi="微軟正黑體" w:cs="微軟正黑體" w:hint="eastAsia"/>
          <w:kern w:val="2"/>
          <w:sz w:val="24"/>
          <w:szCs w:val="24"/>
        </w:rPr>
        <w:t>事宜</w:t>
      </w:r>
      <w:r w:rsidR="004859D6" w:rsidRPr="00620CA2">
        <w:rPr>
          <w:rFonts w:ascii="微軟正黑體" w:eastAsia="微軟正黑體" w:hAnsi="微軟正黑體" w:cs="微軟正黑體"/>
          <w:kern w:val="2"/>
          <w:sz w:val="24"/>
          <w:szCs w:val="24"/>
        </w:rPr>
        <w:t>。</w:t>
      </w:r>
    </w:p>
    <w:p w14:paraId="5580B0B9" w14:textId="77777777" w:rsidR="00533B09" w:rsidRDefault="00533B09" w:rsidP="00620CA2">
      <w:pPr>
        <w:pStyle w:val="a5"/>
        <w:widowControl/>
        <w:numPr>
          <w:ilvl w:val="0"/>
          <w:numId w:val="2"/>
        </w:numPr>
        <w:autoSpaceDE/>
        <w:autoSpaceDN/>
        <w:spacing w:beforeLines="50" w:before="120" w:line="400" w:lineRule="exact"/>
        <w:ind w:leftChars="1" w:left="566" w:right="0" w:hangingChars="235" w:hanging="564"/>
        <w:rPr>
          <w:rFonts w:ascii="微軟正黑體" w:eastAsia="微軟正黑體" w:hAnsi="微軟正黑體" w:cs="微軟正黑體"/>
          <w:kern w:val="2"/>
          <w:sz w:val="24"/>
          <w:szCs w:val="24"/>
        </w:rPr>
      </w:pPr>
      <w:r>
        <w:rPr>
          <w:rFonts w:ascii="微軟正黑體" w:eastAsia="微軟正黑體" w:hAnsi="微軟正黑體" w:cs="微軟正黑體" w:hint="eastAsia"/>
          <w:kern w:val="2"/>
          <w:sz w:val="24"/>
          <w:szCs w:val="24"/>
        </w:rPr>
        <w:t>甲方得於契約期間內隨時終止授權，但需於十日前以書面或是電子郵件方式通知乙方。</w:t>
      </w:r>
    </w:p>
    <w:p w14:paraId="45089ED9" w14:textId="568B220B" w:rsidR="00533B09" w:rsidRPr="00A53996" w:rsidRDefault="00533B09" w:rsidP="0091470D">
      <w:pPr>
        <w:pStyle w:val="a5"/>
        <w:widowControl/>
        <w:numPr>
          <w:ilvl w:val="0"/>
          <w:numId w:val="2"/>
        </w:numPr>
        <w:autoSpaceDE/>
        <w:autoSpaceDN/>
        <w:spacing w:beforeLines="50" w:before="120" w:line="400" w:lineRule="exact"/>
        <w:ind w:leftChars="1" w:left="566" w:right="0" w:hangingChars="235" w:hanging="564"/>
        <w:rPr>
          <w:rFonts w:ascii="微軟正黑體" w:eastAsia="微軟正黑體" w:hAnsi="微軟正黑體" w:cs="微軟正黑體"/>
          <w:kern w:val="2"/>
          <w:sz w:val="24"/>
          <w:szCs w:val="24"/>
        </w:rPr>
      </w:pPr>
      <w:r w:rsidRPr="00193ABD">
        <w:rPr>
          <w:rFonts w:ascii="微軟正黑體" w:eastAsia="微軟正黑體" w:hAnsi="微軟正黑體" w:cs="微軟正黑體" w:hint="eastAsia"/>
          <w:kern w:val="2"/>
          <w:sz w:val="24"/>
          <w:szCs w:val="24"/>
        </w:rPr>
        <w:t>甲方</w:t>
      </w:r>
      <w:r w:rsidR="00193ABD" w:rsidRPr="00193ABD">
        <w:rPr>
          <w:rFonts w:ascii="微軟正黑體" w:eastAsia="微軟正黑體" w:hAnsi="微軟正黑體" w:cs="微軟正黑體" w:hint="eastAsia"/>
          <w:kern w:val="2"/>
          <w:sz w:val="24"/>
          <w:szCs w:val="24"/>
        </w:rPr>
        <w:t>所授權乙方之</w:t>
      </w:r>
      <w:proofErr w:type="gramStart"/>
      <w:r w:rsidR="00193ABD" w:rsidRPr="00193ABD">
        <w:rPr>
          <w:rFonts w:ascii="微軟正黑體" w:eastAsia="微軟正黑體" w:hAnsi="微軟正黑體" w:cs="微軟正黑體" w:hint="eastAsia"/>
          <w:kern w:val="2"/>
          <w:sz w:val="24"/>
          <w:szCs w:val="24"/>
        </w:rPr>
        <w:t>資料均為合法</w:t>
      </w:r>
      <w:proofErr w:type="gramEnd"/>
      <w:r w:rsidR="00193ABD" w:rsidRPr="00193ABD">
        <w:rPr>
          <w:rFonts w:ascii="微軟正黑體" w:eastAsia="微軟正黑體" w:hAnsi="微軟正黑體" w:cs="微軟正黑體" w:hint="eastAsia"/>
          <w:kern w:val="2"/>
          <w:sz w:val="24"/>
          <w:szCs w:val="24"/>
        </w:rPr>
        <w:t>且已獲作者授權</w:t>
      </w:r>
      <w:r w:rsidRPr="00193ABD">
        <w:rPr>
          <w:rFonts w:ascii="微軟正黑體" w:eastAsia="微軟正黑體" w:hAnsi="微軟正黑體" w:cs="微軟正黑體" w:hint="eastAsia"/>
          <w:kern w:val="2"/>
          <w:sz w:val="24"/>
          <w:szCs w:val="24"/>
        </w:rPr>
        <w:t>，</w:t>
      </w:r>
      <w:proofErr w:type="gramStart"/>
      <w:r w:rsidR="00193ABD" w:rsidRPr="00193ABD">
        <w:rPr>
          <w:rFonts w:ascii="微軟正黑體" w:eastAsia="微軟正黑體" w:hAnsi="微軟正黑體" w:cs="微軟正黑體" w:hint="eastAsia"/>
          <w:kern w:val="2"/>
          <w:sz w:val="24"/>
          <w:szCs w:val="24"/>
        </w:rPr>
        <w:t>惟乙方</w:t>
      </w:r>
      <w:proofErr w:type="gramEnd"/>
      <w:r w:rsidR="00193ABD" w:rsidRPr="00193ABD">
        <w:rPr>
          <w:rFonts w:ascii="微軟正黑體" w:eastAsia="微軟正黑體" w:hAnsi="微軟正黑體" w:cs="微軟正黑體" w:hint="eastAsia"/>
          <w:kern w:val="2"/>
          <w:sz w:val="24"/>
          <w:szCs w:val="24"/>
        </w:rPr>
        <w:t>將甲方授權公開利用之</w:t>
      </w:r>
      <w:r w:rsidR="00A53996">
        <w:rPr>
          <w:rFonts w:ascii="微軟正黑體" w:eastAsia="微軟正黑體" w:hAnsi="微軟正黑體" w:cs="微軟正黑體" w:hint="eastAsia"/>
          <w:kern w:val="2"/>
          <w:sz w:val="24"/>
          <w:szCs w:val="24"/>
        </w:rPr>
        <w:t>資料</w:t>
      </w:r>
      <w:proofErr w:type="gramStart"/>
      <w:r w:rsidR="00193ABD" w:rsidRPr="00193ABD">
        <w:rPr>
          <w:rFonts w:ascii="微軟正黑體" w:eastAsia="微軟正黑體" w:hAnsi="微軟正黑體" w:cs="微軟正黑體" w:hint="eastAsia"/>
          <w:kern w:val="2"/>
          <w:sz w:val="24"/>
          <w:szCs w:val="24"/>
        </w:rPr>
        <w:t>提供線上閱覽</w:t>
      </w:r>
      <w:proofErr w:type="gramEnd"/>
      <w:r w:rsidR="00193ABD" w:rsidRPr="00193ABD">
        <w:rPr>
          <w:rFonts w:ascii="微軟正黑體" w:eastAsia="微軟正黑體" w:hAnsi="微軟正黑體" w:cs="微軟正黑體" w:hint="eastAsia"/>
          <w:kern w:val="2"/>
          <w:sz w:val="24"/>
          <w:szCs w:val="24"/>
        </w:rPr>
        <w:t>後，甲</w:t>
      </w:r>
      <w:r w:rsidR="00A53996">
        <w:rPr>
          <w:rFonts w:ascii="微軟正黑體" w:eastAsia="微軟正黑體" w:hAnsi="微軟正黑體" w:cs="微軟正黑體" w:hint="eastAsia"/>
          <w:kern w:val="2"/>
          <w:sz w:val="24"/>
          <w:szCs w:val="24"/>
        </w:rPr>
        <w:t>、</w:t>
      </w:r>
      <w:proofErr w:type="gramStart"/>
      <w:r w:rsidR="00193ABD" w:rsidRPr="00193ABD">
        <w:rPr>
          <w:rFonts w:ascii="微軟正黑體" w:eastAsia="微軟正黑體" w:hAnsi="微軟正黑體" w:cs="微軟正黑體" w:hint="eastAsia"/>
          <w:kern w:val="2"/>
          <w:sz w:val="24"/>
          <w:szCs w:val="24"/>
        </w:rPr>
        <w:t>乙任</w:t>
      </w:r>
      <w:proofErr w:type="gramEnd"/>
      <w:r w:rsidR="00193ABD" w:rsidRPr="00193ABD">
        <w:rPr>
          <w:rFonts w:ascii="微軟正黑體" w:eastAsia="微軟正黑體" w:hAnsi="微軟正黑體" w:cs="微軟正黑體" w:hint="eastAsia"/>
          <w:kern w:val="2"/>
          <w:sz w:val="24"/>
          <w:szCs w:val="24"/>
        </w:rPr>
        <w:t>一方</w:t>
      </w:r>
      <w:r w:rsidR="00193ABD" w:rsidRPr="00A53996">
        <w:rPr>
          <w:rFonts w:ascii="微軟正黑體" w:eastAsia="微軟正黑體" w:hAnsi="微軟正黑體" w:cs="微軟正黑體" w:hint="eastAsia"/>
          <w:kern w:val="2"/>
          <w:sz w:val="24"/>
          <w:szCs w:val="24"/>
        </w:rPr>
        <w:t>收到第三人侵害著作權之通知或有侵害著作權或其他智慧財產權之疑慮時，應儘速通知他方，雙方應協力採取保全行動或法律程序之進行，以確保雙方共同之權益。如有第三者或作者提出任何主張，乙方將於接到主張通知、或於得到甲方告知後，儘速停止相關資料之網路公開傳輸。</w:t>
      </w:r>
    </w:p>
    <w:p w14:paraId="76C2BC0D" w14:textId="0B2FA01A" w:rsidR="00533B09" w:rsidRDefault="00533B09" w:rsidP="00533B09">
      <w:pPr>
        <w:pStyle w:val="a5"/>
        <w:widowControl/>
        <w:numPr>
          <w:ilvl w:val="0"/>
          <w:numId w:val="2"/>
        </w:numPr>
        <w:autoSpaceDE/>
        <w:autoSpaceDN/>
        <w:spacing w:beforeLines="50" w:before="120" w:line="400" w:lineRule="exact"/>
        <w:ind w:leftChars="1" w:left="566" w:right="0" w:hangingChars="235" w:hanging="564"/>
        <w:jc w:val="left"/>
        <w:rPr>
          <w:rFonts w:ascii="微軟正黑體" w:eastAsia="微軟正黑體" w:hAnsi="微軟正黑體" w:cs="微軟正黑體"/>
          <w:kern w:val="2"/>
          <w:sz w:val="24"/>
          <w:szCs w:val="24"/>
        </w:rPr>
      </w:pPr>
      <w:r w:rsidRPr="00533B09">
        <w:rPr>
          <w:rFonts w:ascii="微軟正黑體" w:eastAsia="微軟正黑體" w:hAnsi="微軟正黑體" w:cs="微軟正黑體" w:hint="eastAsia"/>
          <w:kern w:val="2"/>
          <w:sz w:val="24"/>
          <w:szCs w:val="24"/>
        </w:rPr>
        <w:t>雙方同意指派專員負責數位內容著作推廣事宜，並填具聯絡人資訊如下，雙方聯絡人如有更動時，應即時通知他方：</w:t>
      </w:r>
      <w:r>
        <w:rPr>
          <w:rFonts w:ascii="微軟正黑體" w:eastAsia="微軟正黑體" w:hAnsi="微軟正黑體" w:cs="微軟正黑體"/>
          <w:kern w:val="2"/>
          <w:sz w:val="24"/>
          <w:szCs w:val="24"/>
        </w:rPr>
        <w:br/>
      </w:r>
      <w:r>
        <w:rPr>
          <w:rFonts w:ascii="微軟正黑體" w:eastAsia="微軟正黑體" w:hAnsi="微軟正黑體" w:cs="微軟正黑體" w:hint="eastAsia"/>
          <w:kern w:val="2"/>
          <w:sz w:val="24"/>
          <w:szCs w:val="24"/>
        </w:rPr>
        <w:t>甲方聯絡人：</w:t>
      </w:r>
      <w:r>
        <w:rPr>
          <w:rFonts w:ascii="微軟正黑體" w:eastAsia="微軟正黑體" w:hAnsi="微軟正黑體" w:cs="微軟正黑體"/>
          <w:kern w:val="2"/>
          <w:sz w:val="24"/>
          <w:szCs w:val="24"/>
        </w:rPr>
        <w:br/>
      </w:r>
      <w:r>
        <w:rPr>
          <w:rFonts w:ascii="微軟正黑體" w:eastAsia="微軟正黑體" w:hAnsi="微軟正黑體" w:cs="微軟正黑體" w:hint="eastAsia"/>
          <w:kern w:val="2"/>
          <w:sz w:val="24"/>
          <w:szCs w:val="24"/>
        </w:rPr>
        <w:t>電話：</w:t>
      </w:r>
      <w:r>
        <w:rPr>
          <w:rFonts w:ascii="微軟正黑體" w:eastAsia="微軟正黑體" w:hAnsi="微軟正黑體" w:cs="微軟正黑體"/>
          <w:kern w:val="2"/>
          <w:sz w:val="24"/>
          <w:szCs w:val="24"/>
        </w:rPr>
        <w:br/>
      </w:r>
      <w:r>
        <w:rPr>
          <w:rFonts w:ascii="微軟正黑體" w:eastAsia="微軟正黑體" w:hAnsi="微軟正黑體" w:cs="微軟正黑體" w:hint="eastAsia"/>
          <w:kern w:val="2"/>
          <w:sz w:val="24"/>
          <w:szCs w:val="24"/>
        </w:rPr>
        <w:t>電子郵件：</w:t>
      </w:r>
      <w:r>
        <w:rPr>
          <w:rFonts w:ascii="微軟正黑體" w:eastAsia="微軟正黑體" w:hAnsi="微軟正黑體" w:cs="微軟正黑體"/>
          <w:kern w:val="2"/>
          <w:sz w:val="24"/>
          <w:szCs w:val="24"/>
        </w:rPr>
        <w:br/>
      </w:r>
      <w:r>
        <w:rPr>
          <w:rFonts w:ascii="微軟正黑體" w:eastAsia="微軟正黑體" w:hAnsi="微軟正黑體" w:cs="微軟正黑體"/>
          <w:kern w:val="2"/>
          <w:sz w:val="24"/>
          <w:szCs w:val="24"/>
        </w:rPr>
        <w:br/>
      </w:r>
      <w:r>
        <w:rPr>
          <w:rFonts w:ascii="微軟正黑體" w:eastAsia="微軟正黑體" w:hAnsi="微軟正黑體" w:cs="微軟正黑體" w:hint="eastAsia"/>
          <w:kern w:val="2"/>
          <w:sz w:val="24"/>
          <w:szCs w:val="24"/>
        </w:rPr>
        <w:t>乙方聯絡人：</w:t>
      </w:r>
      <w:r w:rsidR="009247C0">
        <w:rPr>
          <w:rFonts w:ascii="微軟正黑體" w:eastAsia="微軟正黑體" w:hAnsi="微軟正黑體" w:cs="微軟正黑體"/>
          <w:kern w:val="2"/>
          <w:sz w:val="24"/>
          <w:szCs w:val="24"/>
        </w:rPr>
        <w:t xml:space="preserve"> </w:t>
      </w:r>
      <w:r>
        <w:rPr>
          <w:rFonts w:ascii="微軟正黑體" w:eastAsia="微軟正黑體" w:hAnsi="微軟正黑體" w:cs="微軟正黑體"/>
          <w:kern w:val="2"/>
          <w:sz w:val="24"/>
          <w:szCs w:val="24"/>
        </w:rPr>
        <w:br/>
      </w:r>
      <w:r>
        <w:rPr>
          <w:rFonts w:ascii="微軟正黑體" w:eastAsia="微軟正黑體" w:hAnsi="微軟正黑體" w:cs="微軟正黑體" w:hint="eastAsia"/>
          <w:kern w:val="2"/>
          <w:sz w:val="24"/>
          <w:szCs w:val="24"/>
        </w:rPr>
        <w:t>電話：</w:t>
      </w:r>
      <w:r w:rsidR="009247C0">
        <w:rPr>
          <w:rFonts w:ascii="微軟正黑體" w:eastAsia="微軟正黑體" w:hAnsi="微軟正黑體" w:cs="微軟正黑體"/>
          <w:kern w:val="2"/>
          <w:sz w:val="24"/>
          <w:szCs w:val="24"/>
        </w:rPr>
        <w:t xml:space="preserve"> </w:t>
      </w:r>
      <w:r>
        <w:rPr>
          <w:rFonts w:ascii="微軟正黑體" w:eastAsia="微軟正黑體" w:hAnsi="微軟正黑體" w:cs="微軟正黑體"/>
          <w:kern w:val="2"/>
          <w:sz w:val="24"/>
          <w:szCs w:val="24"/>
        </w:rPr>
        <w:br/>
      </w:r>
      <w:r>
        <w:rPr>
          <w:rFonts w:ascii="微軟正黑體" w:eastAsia="微軟正黑體" w:hAnsi="微軟正黑體" w:cs="微軟正黑體" w:hint="eastAsia"/>
          <w:kern w:val="2"/>
          <w:sz w:val="24"/>
          <w:szCs w:val="24"/>
        </w:rPr>
        <w:t>電子郵件：</w:t>
      </w:r>
      <w:r w:rsidR="00CA747E">
        <w:rPr>
          <w:rFonts w:ascii="微軟正黑體" w:eastAsia="微軟正黑體" w:hAnsi="微軟正黑體" w:cs="微軟正黑體" w:hint="eastAsia"/>
          <w:kern w:val="2"/>
          <w:sz w:val="24"/>
          <w:szCs w:val="24"/>
        </w:rPr>
        <w:t xml:space="preserve"> </w:t>
      </w:r>
      <w:r w:rsidR="006129A3">
        <w:rPr>
          <w:rFonts w:ascii="微軟正黑體" w:eastAsia="微軟正黑體" w:hAnsi="微軟正黑體" w:cs="微軟正黑體"/>
          <w:kern w:val="2"/>
          <w:sz w:val="24"/>
          <w:szCs w:val="24"/>
        </w:rPr>
        <w:br/>
      </w:r>
    </w:p>
    <w:p w14:paraId="27B53B08" w14:textId="77777777" w:rsidR="00533B09" w:rsidRPr="00533B09" w:rsidRDefault="00533B09" w:rsidP="003E3F9A">
      <w:pPr>
        <w:pStyle w:val="a5"/>
        <w:widowControl/>
        <w:numPr>
          <w:ilvl w:val="0"/>
          <w:numId w:val="2"/>
        </w:numPr>
        <w:autoSpaceDE/>
        <w:autoSpaceDN/>
        <w:spacing w:beforeLines="50" w:before="120" w:line="400" w:lineRule="exact"/>
        <w:ind w:left="567" w:hanging="578"/>
        <w:jc w:val="left"/>
        <w:rPr>
          <w:rFonts w:ascii="微軟正黑體" w:eastAsia="微軟正黑體" w:hAnsi="微軟正黑體" w:cs="微軟正黑體"/>
          <w:kern w:val="2"/>
          <w:sz w:val="24"/>
          <w:szCs w:val="24"/>
        </w:rPr>
      </w:pPr>
      <w:r w:rsidRPr="00533B09">
        <w:rPr>
          <w:rFonts w:ascii="微軟正黑體" w:eastAsia="微軟正黑體" w:hAnsi="微軟正黑體" w:cs="微軟正黑體" w:hint="eastAsia"/>
          <w:kern w:val="2"/>
          <w:sz w:val="24"/>
          <w:szCs w:val="24"/>
        </w:rPr>
        <w:lastRenderedPageBreak/>
        <w:t>契約解釋原則</w:t>
      </w:r>
      <w:r w:rsidRPr="00533B09">
        <w:rPr>
          <w:rFonts w:ascii="微軟正黑體" w:eastAsia="微軟正黑體" w:hAnsi="微軟正黑體" w:cs="微軟正黑體"/>
          <w:kern w:val="2"/>
          <w:sz w:val="24"/>
          <w:szCs w:val="24"/>
        </w:rPr>
        <w:br/>
      </w:r>
      <w:r w:rsidRPr="00533B09">
        <w:rPr>
          <w:rFonts w:ascii="微軟正黑體" w:eastAsia="微軟正黑體" w:hAnsi="微軟正黑體" w:cs="微軟正黑體" w:hint="eastAsia"/>
          <w:kern w:val="2"/>
          <w:sz w:val="24"/>
          <w:szCs w:val="24"/>
        </w:rPr>
        <w:t>本契約如有未盡事宜，依著作權法及相關法令解釋之。</w:t>
      </w:r>
      <w:r w:rsidRPr="00533B09">
        <w:rPr>
          <w:rFonts w:ascii="微軟正黑體" w:eastAsia="微軟正黑體" w:hAnsi="微軟正黑體" w:cs="微軟正黑體"/>
          <w:kern w:val="2"/>
          <w:sz w:val="24"/>
          <w:szCs w:val="24"/>
        </w:rPr>
        <w:br/>
      </w:r>
      <w:r w:rsidRPr="00533B09">
        <w:rPr>
          <w:rFonts w:ascii="微軟正黑體" w:eastAsia="微軟正黑體" w:hAnsi="微軟正黑體" w:cs="微軟正黑體" w:hint="eastAsia"/>
          <w:kern w:val="2"/>
          <w:sz w:val="24"/>
          <w:szCs w:val="24"/>
        </w:rPr>
        <w:t>本契約以中華民國法令為</w:t>
      </w:r>
      <w:proofErr w:type="gramStart"/>
      <w:r w:rsidRPr="00533B09">
        <w:rPr>
          <w:rFonts w:ascii="微軟正黑體" w:eastAsia="微軟正黑體" w:hAnsi="微軟正黑體" w:cs="微軟正黑體" w:hint="eastAsia"/>
          <w:kern w:val="2"/>
          <w:sz w:val="24"/>
          <w:szCs w:val="24"/>
        </w:rPr>
        <w:t>準</w:t>
      </w:r>
      <w:proofErr w:type="gramEnd"/>
      <w:r w:rsidRPr="00533B09">
        <w:rPr>
          <w:rFonts w:ascii="微軟正黑體" w:eastAsia="微軟正黑體" w:hAnsi="微軟正黑體" w:cs="微軟正黑體" w:hint="eastAsia"/>
          <w:kern w:val="2"/>
          <w:sz w:val="24"/>
          <w:szCs w:val="24"/>
        </w:rPr>
        <w:t>據法。</w:t>
      </w:r>
      <w:r>
        <w:rPr>
          <w:rFonts w:ascii="微軟正黑體" w:eastAsia="微軟正黑體" w:hAnsi="微軟正黑體" w:cs="微軟正黑體"/>
          <w:kern w:val="2"/>
          <w:sz w:val="24"/>
          <w:szCs w:val="24"/>
        </w:rPr>
        <w:br/>
      </w:r>
      <w:r w:rsidRPr="00533B09">
        <w:rPr>
          <w:rFonts w:ascii="微軟正黑體" w:eastAsia="微軟正黑體" w:hAnsi="微軟正黑體" w:cs="微軟正黑體" w:hint="eastAsia"/>
          <w:kern w:val="2"/>
          <w:sz w:val="24"/>
          <w:szCs w:val="24"/>
        </w:rPr>
        <w:t>本契約任</w:t>
      </w:r>
      <w:proofErr w:type="gramStart"/>
      <w:r w:rsidRPr="00533B09">
        <w:rPr>
          <w:rFonts w:ascii="微軟正黑體" w:eastAsia="微軟正黑體" w:hAnsi="微軟正黑體" w:cs="微軟正黑體" w:hint="eastAsia"/>
          <w:kern w:val="2"/>
          <w:sz w:val="24"/>
          <w:szCs w:val="24"/>
        </w:rPr>
        <w:t>一部分若</w:t>
      </w:r>
      <w:proofErr w:type="gramEnd"/>
      <w:r w:rsidRPr="00533B09">
        <w:rPr>
          <w:rFonts w:ascii="微軟正黑體" w:eastAsia="微軟正黑體" w:hAnsi="微軟正黑體" w:cs="微軟正黑體" w:hint="eastAsia"/>
          <w:kern w:val="2"/>
          <w:sz w:val="24"/>
          <w:szCs w:val="24"/>
        </w:rPr>
        <w:t>經解釋認定無效，並不影響其他部分之效力。</w:t>
      </w:r>
    </w:p>
    <w:p w14:paraId="6EA66291" w14:textId="7F4F3DDD" w:rsidR="00533B09" w:rsidRPr="00303012" w:rsidRDefault="00533B09" w:rsidP="00303012">
      <w:pPr>
        <w:pStyle w:val="a5"/>
        <w:widowControl/>
        <w:numPr>
          <w:ilvl w:val="0"/>
          <w:numId w:val="2"/>
        </w:numPr>
        <w:autoSpaceDE/>
        <w:autoSpaceDN/>
        <w:spacing w:beforeLines="50" w:before="120" w:line="400" w:lineRule="exact"/>
        <w:ind w:left="567" w:hanging="567"/>
        <w:jc w:val="left"/>
        <w:rPr>
          <w:rFonts w:ascii="微軟正黑體" w:eastAsia="微軟正黑體" w:hAnsi="微軟正黑體" w:cs="微軟正黑體"/>
          <w:kern w:val="2"/>
          <w:sz w:val="24"/>
          <w:szCs w:val="24"/>
        </w:rPr>
      </w:pPr>
      <w:r w:rsidRPr="00303012">
        <w:rPr>
          <w:rFonts w:ascii="微軟正黑體" w:eastAsia="微軟正黑體" w:hAnsi="微軟正黑體" w:cs="微軟正黑體" w:hint="eastAsia"/>
          <w:kern w:val="2"/>
          <w:sz w:val="24"/>
          <w:szCs w:val="24"/>
        </w:rPr>
        <w:t>管轄法院</w:t>
      </w:r>
      <w:r w:rsidRPr="00303012">
        <w:rPr>
          <w:rFonts w:ascii="微軟正黑體" w:eastAsia="微軟正黑體" w:hAnsi="微軟正黑體" w:cs="微軟正黑體"/>
          <w:kern w:val="2"/>
          <w:sz w:val="24"/>
          <w:szCs w:val="24"/>
        </w:rPr>
        <w:br/>
      </w:r>
      <w:r w:rsidRPr="00303012">
        <w:rPr>
          <w:rFonts w:ascii="微軟正黑體" w:eastAsia="微軟正黑體" w:hAnsi="微軟正黑體" w:cs="微軟正黑體" w:hint="eastAsia"/>
          <w:kern w:val="2"/>
          <w:sz w:val="24"/>
          <w:szCs w:val="24"/>
        </w:rPr>
        <w:t>甲乙雙方同意，本契約、或因本契約而引起之疑義或糾紛，應依誠信原則協商解決。</w:t>
      </w:r>
      <w:r w:rsidR="00303012">
        <w:rPr>
          <w:rFonts w:ascii="微軟正黑體" w:eastAsia="微軟正黑體" w:hAnsi="微軟正黑體" w:cs="微軟正黑體"/>
          <w:kern w:val="2"/>
          <w:sz w:val="24"/>
          <w:szCs w:val="24"/>
        </w:rPr>
        <w:br/>
      </w:r>
      <w:r w:rsidRPr="00303012">
        <w:rPr>
          <w:rFonts w:ascii="微軟正黑體" w:eastAsia="微軟正黑體" w:hAnsi="微軟正黑體" w:cs="微軟正黑體" w:hint="eastAsia"/>
          <w:kern w:val="2"/>
          <w:sz w:val="24"/>
          <w:szCs w:val="24"/>
        </w:rPr>
        <w:t>若因本契約涉訟，雙方同意以</w:t>
      </w:r>
      <w:r w:rsidRPr="00303012">
        <w:rPr>
          <w:rFonts w:ascii="微軟正黑體" w:eastAsia="微軟正黑體" w:hAnsi="微軟正黑體" w:cs="微軟正黑體"/>
          <w:kern w:val="2"/>
          <w:sz w:val="24"/>
          <w:szCs w:val="24"/>
        </w:rPr>
        <w:t>臺灣</w:t>
      </w:r>
      <w:r w:rsidR="003E6F38">
        <w:rPr>
          <w:rFonts w:ascii="微軟正黑體" w:eastAsia="微軟正黑體" w:hAnsi="微軟正黑體" w:cs="微軟正黑體" w:hint="eastAsia"/>
          <w:kern w:val="2"/>
          <w:sz w:val="24"/>
          <w:szCs w:val="24"/>
        </w:rPr>
        <w:t>士林</w:t>
      </w:r>
      <w:r w:rsidRPr="00303012">
        <w:rPr>
          <w:rFonts w:ascii="微軟正黑體" w:eastAsia="微軟正黑體" w:hAnsi="微軟正黑體" w:cs="微軟正黑體"/>
          <w:kern w:val="2"/>
          <w:sz w:val="24"/>
          <w:szCs w:val="24"/>
        </w:rPr>
        <w:t>地方法院為第一審管轄法院。</w:t>
      </w:r>
    </w:p>
    <w:p w14:paraId="00204B84" w14:textId="77777777" w:rsidR="00E50378" w:rsidRPr="005B697C" w:rsidRDefault="004859D6" w:rsidP="00620CA2">
      <w:pPr>
        <w:pStyle w:val="a5"/>
        <w:widowControl/>
        <w:numPr>
          <w:ilvl w:val="0"/>
          <w:numId w:val="2"/>
        </w:numPr>
        <w:autoSpaceDE/>
        <w:autoSpaceDN/>
        <w:spacing w:beforeLines="50" w:before="120" w:line="400" w:lineRule="exact"/>
        <w:ind w:leftChars="1" w:left="566" w:right="0" w:hangingChars="235" w:hanging="564"/>
        <w:rPr>
          <w:rFonts w:ascii="微軟正黑體" w:eastAsia="微軟正黑體" w:hAnsi="微軟正黑體" w:cs="微軟正黑體"/>
          <w:kern w:val="2"/>
          <w:sz w:val="24"/>
          <w:szCs w:val="24"/>
        </w:rPr>
      </w:pPr>
      <w:r w:rsidRPr="005B697C">
        <w:rPr>
          <w:rFonts w:ascii="微軟正黑體" w:eastAsia="微軟正黑體" w:hAnsi="微軟正黑體" w:cs="微軟正黑體"/>
          <w:kern w:val="2"/>
          <w:sz w:val="24"/>
          <w:szCs w:val="24"/>
        </w:rPr>
        <w:t>授權書</w:t>
      </w:r>
      <w:r w:rsidR="00303012">
        <w:rPr>
          <w:rFonts w:ascii="微軟正黑體" w:eastAsia="微軟正黑體" w:hAnsi="微軟正黑體" w:cs="微軟正黑體" w:hint="eastAsia"/>
          <w:kern w:val="2"/>
          <w:sz w:val="24"/>
          <w:szCs w:val="24"/>
        </w:rPr>
        <w:t>一</w:t>
      </w:r>
      <w:r w:rsidR="00620CA2" w:rsidRPr="00620CA2">
        <w:rPr>
          <w:rFonts w:ascii="微軟正黑體" w:eastAsia="微軟正黑體" w:hAnsi="微軟正黑體" w:cs="微軟正黑體" w:hint="eastAsia"/>
          <w:kern w:val="2"/>
          <w:sz w:val="24"/>
          <w:szCs w:val="24"/>
        </w:rPr>
        <w:t>式</w:t>
      </w:r>
      <w:r w:rsidR="00303012">
        <w:rPr>
          <w:rFonts w:ascii="微軟正黑體" w:eastAsia="微軟正黑體" w:hAnsi="微軟正黑體" w:cs="微軟正黑體" w:hint="eastAsia"/>
          <w:kern w:val="2"/>
          <w:sz w:val="24"/>
          <w:szCs w:val="24"/>
        </w:rPr>
        <w:t>二</w:t>
      </w:r>
      <w:r w:rsidR="00620CA2" w:rsidRPr="00620CA2">
        <w:rPr>
          <w:rFonts w:ascii="微軟正黑體" w:eastAsia="微軟正黑體" w:hAnsi="微軟正黑體" w:cs="微軟正黑體" w:hint="eastAsia"/>
          <w:kern w:val="2"/>
          <w:sz w:val="24"/>
          <w:szCs w:val="24"/>
        </w:rPr>
        <w:t>份</w:t>
      </w:r>
      <w:r w:rsidRPr="005B697C">
        <w:rPr>
          <w:rFonts w:ascii="微軟正黑體" w:eastAsia="微軟正黑體" w:hAnsi="微軟正黑體" w:cs="微軟正黑體"/>
          <w:kern w:val="2"/>
          <w:sz w:val="24"/>
          <w:szCs w:val="24"/>
        </w:rPr>
        <w:t>，</w:t>
      </w:r>
      <w:r w:rsidR="000D144E">
        <w:rPr>
          <w:rFonts w:ascii="微軟正黑體" w:eastAsia="微軟正黑體" w:hAnsi="微軟正黑體" w:cs="微軟正黑體" w:hint="eastAsia"/>
          <w:kern w:val="2"/>
          <w:sz w:val="24"/>
          <w:szCs w:val="24"/>
        </w:rPr>
        <w:t>雙方</w:t>
      </w:r>
      <w:r w:rsidRPr="005B697C">
        <w:rPr>
          <w:rFonts w:ascii="微軟正黑體" w:eastAsia="微軟正黑體" w:hAnsi="微軟正黑體" w:cs="微軟正黑體"/>
          <w:kern w:val="2"/>
          <w:sz w:val="24"/>
          <w:szCs w:val="24"/>
        </w:rPr>
        <w:t>各留存一份為</w:t>
      </w:r>
      <w:proofErr w:type="gramStart"/>
      <w:r w:rsidRPr="005B697C">
        <w:rPr>
          <w:rFonts w:ascii="微軟正黑體" w:eastAsia="微軟正黑體" w:hAnsi="微軟正黑體" w:cs="微軟正黑體"/>
          <w:kern w:val="2"/>
          <w:sz w:val="24"/>
          <w:szCs w:val="24"/>
        </w:rPr>
        <w:t>憑</w:t>
      </w:r>
      <w:proofErr w:type="gramEnd"/>
      <w:r w:rsidRPr="005B697C">
        <w:rPr>
          <w:rFonts w:ascii="微軟正黑體" w:eastAsia="微軟正黑體" w:hAnsi="微軟正黑體" w:cs="微軟正黑體"/>
          <w:kern w:val="2"/>
          <w:sz w:val="24"/>
          <w:szCs w:val="24"/>
        </w:rPr>
        <w:t>。</w:t>
      </w:r>
    </w:p>
    <w:p w14:paraId="71FDBDB9" w14:textId="77777777" w:rsidR="00E50378" w:rsidRPr="00303012" w:rsidRDefault="00E50378">
      <w:pPr>
        <w:pStyle w:val="a3"/>
        <w:rPr>
          <w:rFonts w:ascii="標楷體" w:eastAsia="標楷體" w:hAnsi="標楷體"/>
        </w:rPr>
      </w:pPr>
    </w:p>
    <w:p w14:paraId="2E6459F2" w14:textId="77777777" w:rsidR="00E50378" w:rsidRPr="00930670" w:rsidRDefault="00E50378">
      <w:pPr>
        <w:pStyle w:val="a3"/>
        <w:rPr>
          <w:rFonts w:ascii="標楷體" w:eastAsia="標楷體" w:hAnsi="標楷體"/>
        </w:rPr>
      </w:pPr>
    </w:p>
    <w:p w14:paraId="5ADB64D1" w14:textId="77777777" w:rsidR="00303012" w:rsidRPr="00303012" w:rsidRDefault="00303012" w:rsidP="00303012">
      <w:pPr>
        <w:tabs>
          <w:tab w:val="left" w:pos="2540"/>
          <w:tab w:val="left" w:pos="4480"/>
          <w:tab w:val="left" w:pos="6421"/>
        </w:tabs>
        <w:rPr>
          <w:rFonts w:ascii="微軟正黑體" w:eastAsia="微軟正黑體" w:hAnsi="微軟正黑體"/>
          <w:spacing w:val="40"/>
          <w:sz w:val="24"/>
          <w:szCs w:val="24"/>
        </w:rPr>
      </w:pPr>
      <w:r w:rsidRPr="00303012">
        <w:rPr>
          <w:rFonts w:ascii="微軟正黑體" w:eastAsia="微軟正黑體" w:hAnsi="微軟正黑體" w:hint="eastAsia"/>
          <w:spacing w:val="40"/>
          <w:sz w:val="24"/>
          <w:szCs w:val="24"/>
        </w:rPr>
        <w:t>立契約書人：</w:t>
      </w:r>
    </w:p>
    <w:p w14:paraId="2DB77FD7" w14:textId="77777777" w:rsidR="00303012" w:rsidRPr="00303012" w:rsidRDefault="00303012" w:rsidP="00303012">
      <w:pPr>
        <w:tabs>
          <w:tab w:val="left" w:pos="2540"/>
          <w:tab w:val="left" w:pos="4480"/>
          <w:tab w:val="left" w:pos="6421"/>
        </w:tabs>
        <w:rPr>
          <w:rFonts w:ascii="微軟正黑體" w:eastAsia="微軟正黑體" w:hAnsi="微軟正黑體"/>
          <w:spacing w:val="40"/>
          <w:sz w:val="24"/>
          <w:szCs w:val="24"/>
        </w:rPr>
      </w:pPr>
    </w:p>
    <w:p w14:paraId="73B033BE" w14:textId="77777777" w:rsidR="00303012" w:rsidRPr="00303012" w:rsidRDefault="00303012" w:rsidP="00303012">
      <w:pPr>
        <w:tabs>
          <w:tab w:val="left" w:pos="2540"/>
          <w:tab w:val="left" w:pos="4480"/>
          <w:tab w:val="left" w:pos="6421"/>
        </w:tabs>
        <w:rPr>
          <w:rFonts w:ascii="微軟正黑體" w:eastAsia="微軟正黑體" w:hAnsi="微軟正黑體"/>
          <w:spacing w:val="40"/>
          <w:sz w:val="24"/>
          <w:szCs w:val="24"/>
        </w:rPr>
      </w:pPr>
      <w:r w:rsidRPr="00303012">
        <w:rPr>
          <w:rFonts w:ascii="微軟正黑體" w:eastAsia="微軟正黑體" w:hAnsi="微軟正黑體" w:hint="eastAsia"/>
          <w:spacing w:val="40"/>
          <w:sz w:val="24"/>
          <w:szCs w:val="24"/>
        </w:rPr>
        <w:t>甲方：</w:t>
      </w:r>
      <w:r w:rsidRPr="00303012">
        <w:rPr>
          <w:rFonts w:ascii="微軟正黑體" w:eastAsia="微軟正黑體" w:hAnsi="微軟正黑體"/>
          <w:spacing w:val="40"/>
          <w:sz w:val="24"/>
          <w:szCs w:val="24"/>
        </w:rPr>
        <w:t xml:space="preserve"> </w:t>
      </w:r>
    </w:p>
    <w:p w14:paraId="49BDFBA8" w14:textId="557BEDD4" w:rsidR="00303012" w:rsidRPr="00303012" w:rsidRDefault="00303012" w:rsidP="00303012">
      <w:pPr>
        <w:tabs>
          <w:tab w:val="left" w:pos="2540"/>
          <w:tab w:val="left" w:pos="4480"/>
          <w:tab w:val="left" w:pos="6421"/>
        </w:tabs>
        <w:rPr>
          <w:rFonts w:ascii="微軟正黑體" w:eastAsia="微軟正黑體" w:hAnsi="微軟正黑體"/>
          <w:spacing w:val="40"/>
          <w:sz w:val="24"/>
          <w:szCs w:val="24"/>
        </w:rPr>
      </w:pPr>
      <w:r w:rsidRPr="00303012">
        <w:rPr>
          <w:rFonts w:ascii="微軟正黑體" w:eastAsia="微軟正黑體" w:hAnsi="微軟正黑體" w:hint="eastAsia"/>
          <w:spacing w:val="40"/>
          <w:sz w:val="24"/>
          <w:szCs w:val="24"/>
        </w:rPr>
        <w:t>代表人：</w:t>
      </w:r>
    </w:p>
    <w:p w14:paraId="186C2AC9" w14:textId="77777777" w:rsidR="00303012" w:rsidRPr="00303012" w:rsidRDefault="00303012" w:rsidP="00303012">
      <w:pPr>
        <w:tabs>
          <w:tab w:val="left" w:pos="2540"/>
          <w:tab w:val="left" w:pos="4480"/>
          <w:tab w:val="left" w:pos="6421"/>
        </w:tabs>
        <w:rPr>
          <w:rFonts w:ascii="微軟正黑體" w:eastAsia="微軟正黑體" w:hAnsi="微軟正黑體"/>
          <w:spacing w:val="40"/>
          <w:sz w:val="24"/>
          <w:szCs w:val="24"/>
        </w:rPr>
      </w:pPr>
      <w:r w:rsidRPr="00303012">
        <w:rPr>
          <w:rFonts w:ascii="微軟正黑體" w:eastAsia="微軟正黑體" w:hAnsi="微軟正黑體" w:hint="eastAsia"/>
          <w:spacing w:val="40"/>
          <w:sz w:val="24"/>
          <w:szCs w:val="24"/>
        </w:rPr>
        <w:t>地址：</w:t>
      </w:r>
      <w:r w:rsidRPr="00303012">
        <w:rPr>
          <w:rFonts w:ascii="微軟正黑體" w:eastAsia="微軟正黑體" w:hAnsi="微軟正黑體"/>
          <w:spacing w:val="40"/>
          <w:sz w:val="24"/>
          <w:szCs w:val="24"/>
        </w:rPr>
        <w:t xml:space="preserve"> </w:t>
      </w:r>
    </w:p>
    <w:p w14:paraId="08B210D4" w14:textId="77777777" w:rsidR="00303012" w:rsidRPr="00303012" w:rsidRDefault="00303012" w:rsidP="00303012">
      <w:pPr>
        <w:tabs>
          <w:tab w:val="left" w:pos="2540"/>
          <w:tab w:val="left" w:pos="4480"/>
          <w:tab w:val="left" w:pos="6421"/>
        </w:tabs>
        <w:rPr>
          <w:rFonts w:ascii="微軟正黑體" w:eastAsia="微軟正黑體" w:hAnsi="微軟正黑體"/>
          <w:spacing w:val="40"/>
          <w:sz w:val="24"/>
          <w:szCs w:val="24"/>
        </w:rPr>
      </w:pPr>
    </w:p>
    <w:p w14:paraId="323C4426" w14:textId="77777777" w:rsidR="00303012" w:rsidRPr="00303012" w:rsidRDefault="00303012" w:rsidP="00303012">
      <w:pPr>
        <w:tabs>
          <w:tab w:val="left" w:pos="2540"/>
          <w:tab w:val="left" w:pos="4480"/>
          <w:tab w:val="left" w:pos="6421"/>
        </w:tabs>
        <w:rPr>
          <w:rFonts w:ascii="微軟正黑體" w:eastAsia="微軟正黑體" w:hAnsi="微軟正黑體"/>
          <w:spacing w:val="40"/>
          <w:sz w:val="24"/>
          <w:szCs w:val="24"/>
        </w:rPr>
      </w:pPr>
    </w:p>
    <w:p w14:paraId="58BC8025" w14:textId="2A1EF62D" w:rsidR="00303012" w:rsidRPr="00303012" w:rsidRDefault="00303012" w:rsidP="00303012">
      <w:pPr>
        <w:tabs>
          <w:tab w:val="left" w:pos="2540"/>
          <w:tab w:val="left" w:pos="4480"/>
          <w:tab w:val="left" w:pos="6421"/>
        </w:tabs>
        <w:rPr>
          <w:rFonts w:ascii="微軟正黑體" w:eastAsia="微軟正黑體" w:hAnsi="微軟正黑體"/>
          <w:spacing w:val="40"/>
          <w:sz w:val="24"/>
          <w:szCs w:val="24"/>
        </w:rPr>
      </w:pPr>
      <w:r w:rsidRPr="00303012">
        <w:rPr>
          <w:rFonts w:ascii="微軟正黑體" w:eastAsia="微軟正黑體" w:hAnsi="微軟正黑體" w:hint="eastAsia"/>
          <w:spacing w:val="40"/>
          <w:sz w:val="24"/>
          <w:szCs w:val="24"/>
        </w:rPr>
        <w:t>乙方：</w:t>
      </w:r>
      <w:r w:rsidR="009247C0">
        <w:rPr>
          <w:rFonts w:ascii="微軟正黑體" w:eastAsia="微軟正黑體" w:hAnsi="微軟正黑體"/>
          <w:spacing w:val="40"/>
          <w:sz w:val="24"/>
          <w:szCs w:val="24"/>
        </w:rPr>
        <w:t xml:space="preserve"> </w:t>
      </w:r>
    </w:p>
    <w:p w14:paraId="528CEA4D" w14:textId="314E46D9" w:rsidR="00303012" w:rsidRPr="00303012" w:rsidRDefault="00303012" w:rsidP="00303012">
      <w:pPr>
        <w:tabs>
          <w:tab w:val="left" w:pos="2540"/>
          <w:tab w:val="left" w:pos="4480"/>
          <w:tab w:val="left" w:pos="6421"/>
        </w:tabs>
        <w:rPr>
          <w:rFonts w:ascii="微軟正黑體" w:eastAsia="微軟正黑體" w:hAnsi="微軟正黑體"/>
          <w:spacing w:val="40"/>
          <w:sz w:val="24"/>
          <w:szCs w:val="24"/>
        </w:rPr>
      </w:pPr>
      <w:r w:rsidRPr="00303012">
        <w:rPr>
          <w:rFonts w:ascii="微軟正黑體" w:eastAsia="微軟正黑體" w:hAnsi="微軟正黑體" w:hint="eastAsia"/>
          <w:spacing w:val="40"/>
          <w:sz w:val="24"/>
          <w:szCs w:val="24"/>
        </w:rPr>
        <w:t>代表人：</w:t>
      </w:r>
      <w:r w:rsidR="009247C0" w:rsidRPr="00303012">
        <w:rPr>
          <w:rFonts w:ascii="微軟正黑體" w:eastAsia="微軟正黑體" w:hAnsi="微軟正黑體"/>
          <w:spacing w:val="40"/>
          <w:sz w:val="24"/>
          <w:szCs w:val="24"/>
        </w:rPr>
        <w:t xml:space="preserve"> </w:t>
      </w:r>
    </w:p>
    <w:p w14:paraId="00E07115" w14:textId="3AE129A9" w:rsidR="003D3436" w:rsidRDefault="00303012" w:rsidP="00303012">
      <w:pPr>
        <w:tabs>
          <w:tab w:val="left" w:pos="2540"/>
          <w:tab w:val="left" w:pos="4480"/>
          <w:tab w:val="left" w:pos="6421"/>
        </w:tabs>
        <w:rPr>
          <w:rFonts w:ascii="微軟正黑體" w:eastAsia="微軟正黑體" w:hAnsi="微軟正黑體"/>
          <w:sz w:val="24"/>
          <w:szCs w:val="24"/>
        </w:rPr>
      </w:pPr>
      <w:r w:rsidRPr="00303012">
        <w:rPr>
          <w:rFonts w:ascii="微軟正黑體" w:eastAsia="微軟正黑體" w:hAnsi="微軟正黑體" w:hint="eastAsia"/>
          <w:spacing w:val="40"/>
          <w:sz w:val="24"/>
          <w:szCs w:val="24"/>
        </w:rPr>
        <w:t>地址：</w:t>
      </w:r>
      <w:r w:rsidR="009247C0">
        <w:rPr>
          <w:rFonts w:ascii="微軟正黑體" w:eastAsia="微軟正黑體" w:hAnsi="微軟正黑體"/>
          <w:sz w:val="24"/>
          <w:szCs w:val="24"/>
        </w:rPr>
        <w:t xml:space="preserve"> </w:t>
      </w:r>
    </w:p>
    <w:p w14:paraId="3D5EF398" w14:textId="77777777" w:rsidR="003D3436" w:rsidRDefault="003D3436" w:rsidP="003D3436">
      <w:pPr>
        <w:tabs>
          <w:tab w:val="left" w:pos="2540"/>
          <w:tab w:val="left" w:pos="4480"/>
          <w:tab w:val="left" w:pos="6421"/>
        </w:tabs>
        <w:rPr>
          <w:rFonts w:ascii="微軟正黑體" w:eastAsia="微軟正黑體" w:hAnsi="微軟正黑體"/>
          <w:sz w:val="24"/>
          <w:szCs w:val="24"/>
        </w:rPr>
      </w:pPr>
    </w:p>
    <w:p w14:paraId="07F83FD0" w14:textId="77777777" w:rsidR="003D3436" w:rsidRDefault="003D3436" w:rsidP="003D3436">
      <w:pPr>
        <w:tabs>
          <w:tab w:val="left" w:pos="2540"/>
          <w:tab w:val="left" w:pos="4480"/>
          <w:tab w:val="left" w:pos="6421"/>
        </w:tabs>
        <w:rPr>
          <w:rFonts w:ascii="微軟正黑體" w:eastAsia="微軟正黑體" w:hAnsi="微軟正黑體"/>
          <w:sz w:val="24"/>
          <w:szCs w:val="24"/>
        </w:rPr>
      </w:pPr>
    </w:p>
    <w:p w14:paraId="59B4D538" w14:textId="77777777" w:rsidR="00E50378" w:rsidRPr="0036315F" w:rsidRDefault="004859D6" w:rsidP="003D3436">
      <w:pPr>
        <w:tabs>
          <w:tab w:val="left" w:pos="2540"/>
          <w:tab w:val="left" w:pos="4480"/>
          <w:tab w:val="left" w:pos="6421"/>
        </w:tabs>
        <w:jc w:val="center"/>
        <w:rPr>
          <w:rFonts w:ascii="微軟正黑體" w:eastAsia="微軟正黑體" w:hAnsi="微軟正黑體"/>
          <w:sz w:val="24"/>
          <w:szCs w:val="24"/>
        </w:rPr>
      </w:pPr>
      <w:r w:rsidRPr="0036315F">
        <w:rPr>
          <w:rFonts w:ascii="微軟正黑體" w:eastAsia="微軟正黑體" w:hAnsi="微軟正黑體"/>
          <w:spacing w:val="40"/>
          <w:sz w:val="24"/>
          <w:szCs w:val="24"/>
        </w:rPr>
        <w:t>中華民</w:t>
      </w:r>
      <w:r w:rsidRPr="0036315F">
        <w:rPr>
          <w:rFonts w:ascii="微軟正黑體" w:eastAsia="微軟正黑體" w:hAnsi="微軟正黑體"/>
          <w:sz w:val="24"/>
          <w:szCs w:val="24"/>
        </w:rPr>
        <w:t>國</w:t>
      </w:r>
      <w:r w:rsidRPr="0036315F">
        <w:rPr>
          <w:rFonts w:ascii="微軟正黑體" w:eastAsia="微軟正黑體" w:hAnsi="微軟正黑體"/>
          <w:sz w:val="24"/>
          <w:szCs w:val="24"/>
        </w:rPr>
        <w:tab/>
        <w:t>年</w:t>
      </w:r>
      <w:r w:rsidRPr="0036315F">
        <w:rPr>
          <w:rFonts w:ascii="微軟正黑體" w:eastAsia="微軟正黑體" w:hAnsi="微軟正黑體"/>
          <w:sz w:val="24"/>
          <w:szCs w:val="24"/>
        </w:rPr>
        <w:tab/>
        <w:t>月</w:t>
      </w:r>
      <w:r w:rsidRPr="0036315F">
        <w:rPr>
          <w:rFonts w:ascii="微軟正黑體" w:eastAsia="微軟正黑體" w:hAnsi="微軟正黑體"/>
          <w:sz w:val="24"/>
          <w:szCs w:val="24"/>
        </w:rPr>
        <w:tab/>
        <w:t>日</w:t>
      </w:r>
    </w:p>
    <w:p w14:paraId="0964AA33" w14:textId="77777777" w:rsidR="00E50378" w:rsidRPr="00930670" w:rsidRDefault="00E50378" w:rsidP="0036315F">
      <w:pPr>
        <w:widowControl/>
        <w:autoSpaceDE/>
        <w:autoSpaceDN/>
        <w:spacing w:beforeLines="50" w:before="120" w:line="400" w:lineRule="exact"/>
        <w:ind w:firstLineChars="200" w:firstLine="560"/>
        <w:rPr>
          <w:rFonts w:ascii="標楷體" w:eastAsia="標楷體" w:hAnsi="標楷體"/>
          <w:sz w:val="28"/>
        </w:rPr>
        <w:sectPr w:rsidR="00E50378" w:rsidRPr="00930670" w:rsidSect="00D3394F">
          <w:type w:val="continuous"/>
          <w:pgSz w:w="11910" w:h="16840"/>
          <w:pgMar w:top="1134" w:right="1134" w:bottom="1134" w:left="1134" w:header="720" w:footer="720" w:gutter="0"/>
          <w:cols w:space="720"/>
        </w:sectPr>
      </w:pPr>
    </w:p>
    <w:p w14:paraId="75E22CBB" w14:textId="6648D30F" w:rsidR="00E50378" w:rsidRDefault="004859D6" w:rsidP="00F53416">
      <w:pPr>
        <w:spacing w:afterLines="50" w:after="120"/>
        <w:ind w:left="108"/>
        <w:jc w:val="both"/>
        <w:rPr>
          <w:rFonts w:ascii="微軟正黑體" w:eastAsia="微軟正黑體" w:hAnsi="微軟正黑體"/>
          <w:spacing w:val="25"/>
          <w:w w:val="95"/>
          <w:sz w:val="28"/>
        </w:rPr>
      </w:pPr>
      <w:r w:rsidRPr="003D3436">
        <w:rPr>
          <w:rFonts w:ascii="微軟正黑體" w:eastAsia="微軟正黑體" w:hAnsi="微軟正黑體"/>
          <w:spacing w:val="25"/>
          <w:w w:val="95"/>
          <w:sz w:val="28"/>
        </w:rPr>
        <w:lastRenderedPageBreak/>
        <w:t>附件：授權刊物清單</w:t>
      </w:r>
    </w:p>
    <w:tbl>
      <w:tblPr>
        <w:tblStyle w:val="a6"/>
        <w:tblW w:w="9653" w:type="dxa"/>
        <w:jc w:val="center"/>
        <w:tblLook w:val="04A0" w:firstRow="1" w:lastRow="0" w:firstColumn="1" w:lastColumn="0" w:noHBand="0" w:noVBand="1"/>
      </w:tblPr>
      <w:tblGrid>
        <w:gridCol w:w="1838"/>
        <w:gridCol w:w="1431"/>
        <w:gridCol w:w="6384"/>
      </w:tblGrid>
      <w:tr w:rsidR="003D3436" w:rsidRPr="00866517" w14:paraId="28144E4E" w14:textId="77777777" w:rsidTr="00657209">
        <w:trPr>
          <w:trHeight w:val="384"/>
          <w:jc w:val="center"/>
        </w:trPr>
        <w:tc>
          <w:tcPr>
            <w:tcW w:w="1838" w:type="dxa"/>
            <w:vAlign w:val="center"/>
          </w:tcPr>
          <w:p w14:paraId="00DB09B5" w14:textId="77777777" w:rsidR="003D3436" w:rsidRPr="00866517" w:rsidRDefault="003D3436" w:rsidP="003D3436">
            <w:pPr>
              <w:jc w:val="center"/>
              <w:rPr>
                <w:rFonts w:asciiTheme="minorHAnsi" w:eastAsia="微軟正黑體" w:hAnsiTheme="minorHAnsi" w:cstheme="minorHAnsi"/>
                <w:sz w:val="24"/>
                <w:szCs w:val="24"/>
              </w:rPr>
            </w:pPr>
            <w:r w:rsidRPr="00866517">
              <w:rPr>
                <w:rFonts w:asciiTheme="minorHAnsi" w:eastAsia="微軟正黑體" w:hAnsiTheme="minorHAnsi" w:cstheme="minorHAnsi"/>
                <w:sz w:val="24"/>
                <w:szCs w:val="24"/>
              </w:rPr>
              <w:t>期名</w:t>
            </w:r>
          </w:p>
        </w:tc>
        <w:tc>
          <w:tcPr>
            <w:tcW w:w="1431" w:type="dxa"/>
            <w:vAlign w:val="center"/>
          </w:tcPr>
          <w:p w14:paraId="6E101D53" w14:textId="77777777" w:rsidR="003D3436" w:rsidRPr="00866517" w:rsidRDefault="003D3436" w:rsidP="003D3436">
            <w:pPr>
              <w:jc w:val="center"/>
              <w:rPr>
                <w:rFonts w:asciiTheme="minorHAnsi" w:eastAsia="微軟正黑體" w:hAnsiTheme="minorHAnsi" w:cstheme="minorHAnsi"/>
                <w:sz w:val="24"/>
                <w:szCs w:val="24"/>
              </w:rPr>
            </w:pPr>
            <w:r w:rsidRPr="00866517">
              <w:rPr>
                <w:rFonts w:asciiTheme="minorHAnsi" w:eastAsia="微軟正黑體" w:hAnsiTheme="minorHAnsi" w:cstheme="minorHAnsi"/>
                <w:sz w:val="24"/>
                <w:szCs w:val="24"/>
              </w:rPr>
              <w:t>ISSN</w:t>
            </w:r>
          </w:p>
        </w:tc>
        <w:tc>
          <w:tcPr>
            <w:tcW w:w="6384" w:type="dxa"/>
            <w:vAlign w:val="center"/>
          </w:tcPr>
          <w:p w14:paraId="7B41D84F" w14:textId="77777777" w:rsidR="003D3436" w:rsidRPr="00866517" w:rsidRDefault="00EF1222" w:rsidP="003D3436">
            <w:pPr>
              <w:jc w:val="center"/>
              <w:rPr>
                <w:rFonts w:asciiTheme="minorHAnsi" w:eastAsia="微軟正黑體" w:hAnsiTheme="minorHAnsi" w:cstheme="minorHAnsi"/>
                <w:sz w:val="24"/>
                <w:szCs w:val="24"/>
              </w:rPr>
            </w:pPr>
            <w:proofErr w:type="gramStart"/>
            <w:r w:rsidRPr="00866517">
              <w:rPr>
                <w:rFonts w:asciiTheme="minorHAnsi" w:eastAsia="微軟正黑體" w:hAnsiTheme="minorHAnsi" w:cstheme="minorHAnsi"/>
                <w:spacing w:val="30"/>
                <w:sz w:val="24"/>
                <w:szCs w:val="24"/>
              </w:rPr>
              <w:t>刊期</w:t>
            </w:r>
            <w:proofErr w:type="gramEnd"/>
            <w:r w:rsidRPr="00866517">
              <w:rPr>
                <w:rFonts w:asciiTheme="minorHAnsi" w:eastAsia="微軟正黑體" w:hAnsiTheme="minorHAnsi" w:cstheme="minorHAnsi"/>
                <w:spacing w:val="14"/>
                <w:w w:val="85"/>
                <w:sz w:val="24"/>
                <w:szCs w:val="24"/>
              </w:rPr>
              <w:t>/</w:t>
            </w:r>
            <w:r w:rsidRPr="00866517">
              <w:rPr>
                <w:rFonts w:asciiTheme="minorHAnsi" w:eastAsia="微軟正黑體" w:hAnsiTheme="minorHAnsi" w:cstheme="minorHAnsi"/>
                <w:spacing w:val="30"/>
                <w:sz w:val="24"/>
                <w:szCs w:val="24"/>
              </w:rPr>
              <w:t>發行日期</w:t>
            </w:r>
          </w:p>
        </w:tc>
      </w:tr>
      <w:tr w:rsidR="003D3436" w:rsidRPr="00866517" w14:paraId="4B4D3F8A" w14:textId="77777777" w:rsidTr="00657209">
        <w:trPr>
          <w:trHeight w:val="1085"/>
          <w:jc w:val="center"/>
        </w:trPr>
        <w:tc>
          <w:tcPr>
            <w:tcW w:w="1838" w:type="dxa"/>
            <w:vAlign w:val="center"/>
          </w:tcPr>
          <w:p w14:paraId="2E0CC6B3" w14:textId="292AD4FB" w:rsidR="003D3436" w:rsidRPr="00866517" w:rsidRDefault="00EF1222" w:rsidP="00EF1222">
            <w:pPr>
              <w:jc w:val="center"/>
              <w:rPr>
                <w:rFonts w:asciiTheme="minorHAnsi" w:eastAsia="微軟正黑體" w:hAnsiTheme="minorHAnsi" w:cstheme="minorHAnsi"/>
                <w:sz w:val="24"/>
                <w:szCs w:val="24"/>
              </w:rPr>
            </w:pPr>
            <w:r w:rsidRPr="00866517">
              <w:rPr>
                <w:rFonts w:asciiTheme="minorHAnsi" w:eastAsia="微軟正黑體" w:hAnsiTheme="minorHAnsi" w:cstheme="minorHAnsi"/>
                <w:color w:val="A6A6A6" w:themeColor="background1" w:themeShade="A6"/>
                <w:spacing w:val="30"/>
                <w:sz w:val="24"/>
                <w:szCs w:val="24"/>
              </w:rPr>
              <w:t>期刊名</w:t>
            </w:r>
            <w:r w:rsidR="00C977F3">
              <w:rPr>
                <w:rFonts w:asciiTheme="minorHAnsi" w:eastAsia="微軟正黑體" w:hAnsiTheme="minorHAnsi" w:cstheme="minorHAnsi" w:hint="eastAsia"/>
                <w:color w:val="A6A6A6" w:themeColor="background1" w:themeShade="A6"/>
                <w:spacing w:val="30"/>
                <w:sz w:val="24"/>
                <w:szCs w:val="24"/>
              </w:rPr>
              <w:t>(</w:t>
            </w:r>
            <w:r w:rsidR="00C977F3">
              <w:rPr>
                <w:rFonts w:asciiTheme="minorHAnsi" w:eastAsia="微軟正黑體" w:hAnsiTheme="minorHAnsi" w:cstheme="minorHAnsi" w:hint="eastAsia"/>
                <w:color w:val="A6A6A6" w:themeColor="background1" w:themeShade="A6"/>
                <w:spacing w:val="30"/>
                <w:sz w:val="24"/>
                <w:szCs w:val="24"/>
              </w:rPr>
              <w:t>範例</w:t>
            </w:r>
            <w:r w:rsidR="00C977F3">
              <w:rPr>
                <w:rFonts w:asciiTheme="minorHAnsi" w:eastAsia="微軟正黑體" w:hAnsiTheme="minorHAnsi" w:cstheme="minorHAnsi" w:hint="eastAsia"/>
                <w:color w:val="A6A6A6" w:themeColor="background1" w:themeShade="A6"/>
                <w:spacing w:val="30"/>
                <w:sz w:val="24"/>
                <w:szCs w:val="24"/>
              </w:rPr>
              <w:t>)</w:t>
            </w:r>
          </w:p>
        </w:tc>
        <w:tc>
          <w:tcPr>
            <w:tcW w:w="1431" w:type="dxa"/>
            <w:vAlign w:val="center"/>
          </w:tcPr>
          <w:p w14:paraId="3B2F9BFE" w14:textId="77777777" w:rsidR="003D3436" w:rsidRPr="00866517" w:rsidRDefault="00EF1222" w:rsidP="003D3436">
            <w:pPr>
              <w:jc w:val="both"/>
              <w:rPr>
                <w:rFonts w:asciiTheme="minorHAnsi" w:eastAsia="微軟正黑體" w:hAnsiTheme="minorHAnsi" w:cstheme="minorHAnsi"/>
                <w:sz w:val="24"/>
                <w:szCs w:val="24"/>
              </w:rPr>
            </w:pPr>
            <w:r w:rsidRPr="00866517">
              <w:rPr>
                <w:rFonts w:asciiTheme="minorHAnsi" w:eastAsia="微軟正黑體" w:hAnsiTheme="minorHAnsi" w:cstheme="minorHAnsi"/>
                <w:spacing w:val="14"/>
                <w:sz w:val="24"/>
                <w:szCs w:val="24"/>
              </w:rPr>
              <w:t>XXXX-XXXX</w:t>
            </w:r>
          </w:p>
        </w:tc>
        <w:tc>
          <w:tcPr>
            <w:tcW w:w="6384" w:type="dxa"/>
            <w:vAlign w:val="center"/>
          </w:tcPr>
          <w:p w14:paraId="2C802662" w14:textId="5A824D23" w:rsidR="003D3436" w:rsidRPr="00866517" w:rsidRDefault="00EF1222" w:rsidP="00866517">
            <w:pPr>
              <w:rPr>
                <w:rFonts w:asciiTheme="minorHAnsi" w:eastAsia="微軟正黑體" w:hAnsiTheme="minorHAnsi" w:cstheme="minorHAnsi"/>
                <w:sz w:val="24"/>
                <w:szCs w:val="24"/>
              </w:rPr>
            </w:pPr>
            <w:r w:rsidRPr="00866517">
              <w:rPr>
                <w:rFonts w:asciiTheme="minorHAnsi" w:eastAsia="微軟正黑體" w:hAnsiTheme="minorHAnsi" w:cstheme="minorHAnsi"/>
                <w:sz w:val="24"/>
                <w:szCs w:val="24"/>
              </w:rPr>
              <w:t>第</w:t>
            </w:r>
            <w:r w:rsidRPr="00866517">
              <w:rPr>
                <w:rFonts w:asciiTheme="minorHAnsi" w:eastAsia="微軟正黑體" w:hAnsiTheme="minorHAnsi" w:cstheme="minorHAnsi"/>
                <w:sz w:val="24"/>
                <w:szCs w:val="24"/>
              </w:rPr>
              <w:t xml:space="preserve"> XX </w:t>
            </w:r>
            <w:r w:rsidRPr="00866517">
              <w:rPr>
                <w:rFonts w:asciiTheme="minorHAnsi" w:eastAsia="微軟正黑體" w:hAnsiTheme="minorHAnsi" w:cstheme="minorHAnsi"/>
                <w:sz w:val="24"/>
                <w:szCs w:val="24"/>
              </w:rPr>
              <w:t>卷</w:t>
            </w:r>
            <w:r w:rsidRPr="00866517">
              <w:rPr>
                <w:rFonts w:asciiTheme="minorHAnsi" w:eastAsia="微軟正黑體" w:hAnsiTheme="minorHAnsi" w:cstheme="minorHAnsi"/>
                <w:sz w:val="24"/>
                <w:szCs w:val="24"/>
              </w:rPr>
              <w:t xml:space="preserve"> XX </w:t>
            </w:r>
            <w:r w:rsidRPr="00866517">
              <w:rPr>
                <w:rFonts w:asciiTheme="minorHAnsi" w:eastAsia="微軟正黑體" w:hAnsiTheme="minorHAnsi" w:cstheme="minorHAnsi"/>
                <w:sz w:val="24"/>
                <w:szCs w:val="24"/>
              </w:rPr>
              <w:t>期</w:t>
            </w:r>
            <w:r w:rsidRPr="00866517">
              <w:rPr>
                <w:rFonts w:asciiTheme="minorHAnsi" w:eastAsia="微軟正黑體" w:hAnsiTheme="minorHAnsi" w:cstheme="minorHAnsi"/>
                <w:sz w:val="24"/>
                <w:szCs w:val="24"/>
              </w:rPr>
              <w:t>(</w:t>
            </w:r>
            <w:r w:rsidRPr="00866517">
              <w:rPr>
                <w:rFonts w:asciiTheme="minorHAnsi" w:eastAsia="微軟正黑體" w:hAnsiTheme="minorHAnsi" w:cstheme="minorHAnsi"/>
                <w:sz w:val="24"/>
                <w:szCs w:val="24"/>
              </w:rPr>
              <w:t>民</w:t>
            </w:r>
            <w:proofErr w:type="spellStart"/>
            <w:r w:rsidRPr="00866517">
              <w:rPr>
                <w:rFonts w:asciiTheme="minorHAnsi" w:eastAsia="微軟正黑體" w:hAnsiTheme="minorHAnsi" w:cstheme="minorHAnsi"/>
                <w:sz w:val="24"/>
                <w:szCs w:val="24"/>
              </w:rPr>
              <w:t>oo</w:t>
            </w:r>
            <w:proofErr w:type="spellEnd"/>
            <w:r w:rsidRPr="00866517">
              <w:rPr>
                <w:rFonts w:asciiTheme="minorHAnsi" w:eastAsia="微軟正黑體" w:hAnsiTheme="minorHAnsi" w:cstheme="minorHAnsi"/>
                <w:sz w:val="24"/>
                <w:szCs w:val="24"/>
              </w:rPr>
              <w:t>年</w:t>
            </w:r>
            <w:r w:rsidRPr="00866517">
              <w:rPr>
                <w:rFonts w:asciiTheme="minorHAnsi" w:eastAsia="微軟正黑體" w:hAnsiTheme="minorHAnsi" w:cstheme="minorHAnsi"/>
                <w:sz w:val="24"/>
                <w:szCs w:val="24"/>
              </w:rPr>
              <w:t>o</w:t>
            </w:r>
            <w:r w:rsidRPr="00866517">
              <w:rPr>
                <w:rFonts w:asciiTheme="minorHAnsi" w:eastAsia="微軟正黑體" w:hAnsiTheme="minorHAnsi" w:cstheme="minorHAnsi"/>
                <w:sz w:val="24"/>
                <w:szCs w:val="24"/>
              </w:rPr>
              <w:t>月</w:t>
            </w:r>
            <w:r w:rsidRPr="00866517">
              <w:rPr>
                <w:rFonts w:asciiTheme="minorHAnsi" w:eastAsia="微軟正黑體" w:hAnsiTheme="minorHAnsi" w:cstheme="minorHAnsi"/>
                <w:sz w:val="24"/>
                <w:szCs w:val="24"/>
              </w:rPr>
              <w:t>o</w:t>
            </w:r>
            <w:r w:rsidRPr="00866517">
              <w:rPr>
                <w:rFonts w:asciiTheme="minorHAnsi" w:eastAsia="微軟正黑體" w:hAnsiTheme="minorHAnsi" w:cstheme="minorHAnsi"/>
                <w:sz w:val="24"/>
                <w:szCs w:val="24"/>
              </w:rPr>
              <w:t>日</w:t>
            </w:r>
            <w:r w:rsidRPr="00866517">
              <w:rPr>
                <w:rFonts w:asciiTheme="minorHAnsi" w:eastAsia="微軟正黑體" w:hAnsiTheme="minorHAnsi" w:cstheme="minorHAnsi"/>
                <w:sz w:val="24"/>
                <w:szCs w:val="24"/>
              </w:rPr>
              <w:t xml:space="preserve">) </w:t>
            </w:r>
            <w:r w:rsidR="005B5CB5">
              <w:rPr>
                <w:rFonts w:asciiTheme="minorHAnsi" w:eastAsia="微軟正黑體" w:hAnsiTheme="minorHAnsi" w:cstheme="minorHAnsi" w:hint="eastAsia"/>
                <w:sz w:val="24"/>
                <w:szCs w:val="24"/>
              </w:rPr>
              <w:t>-</w:t>
            </w:r>
          </w:p>
        </w:tc>
      </w:tr>
      <w:tr w:rsidR="00C977F3" w:rsidRPr="00866517" w14:paraId="532F5BA4" w14:textId="77777777" w:rsidTr="00657209">
        <w:trPr>
          <w:trHeight w:val="1085"/>
          <w:jc w:val="center"/>
        </w:trPr>
        <w:tc>
          <w:tcPr>
            <w:tcW w:w="1838" w:type="dxa"/>
            <w:vAlign w:val="center"/>
          </w:tcPr>
          <w:p w14:paraId="4855CB91" w14:textId="77777777" w:rsidR="00C977F3" w:rsidRPr="00866517" w:rsidRDefault="00C977F3" w:rsidP="00EF1222">
            <w:pPr>
              <w:jc w:val="center"/>
              <w:rPr>
                <w:rFonts w:asciiTheme="minorHAnsi" w:eastAsia="微軟正黑體" w:hAnsiTheme="minorHAnsi" w:cstheme="minorHAnsi"/>
                <w:color w:val="A6A6A6" w:themeColor="background1" w:themeShade="A6"/>
                <w:spacing w:val="30"/>
                <w:sz w:val="24"/>
                <w:szCs w:val="24"/>
              </w:rPr>
            </w:pPr>
          </w:p>
        </w:tc>
        <w:tc>
          <w:tcPr>
            <w:tcW w:w="1431" w:type="dxa"/>
            <w:vAlign w:val="center"/>
          </w:tcPr>
          <w:p w14:paraId="1E6F58E9" w14:textId="77777777" w:rsidR="00C977F3" w:rsidRPr="00866517" w:rsidRDefault="00C977F3" w:rsidP="003D3436">
            <w:pPr>
              <w:jc w:val="both"/>
              <w:rPr>
                <w:rFonts w:asciiTheme="minorHAnsi" w:eastAsia="微軟正黑體" w:hAnsiTheme="minorHAnsi" w:cstheme="minorHAnsi"/>
                <w:spacing w:val="14"/>
                <w:sz w:val="24"/>
                <w:szCs w:val="24"/>
              </w:rPr>
            </w:pPr>
          </w:p>
        </w:tc>
        <w:tc>
          <w:tcPr>
            <w:tcW w:w="6384" w:type="dxa"/>
            <w:vAlign w:val="center"/>
          </w:tcPr>
          <w:p w14:paraId="30B2B751" w14:textId="77777777" w:rsidR="00C977F3" w:rsidRPr="00866517" w:rsidRDefault="00C977F3" w:rsidP="00866517">
            <w:pPr>
              <w:rPr>
                <w:rFonts w:asciiTheme="minorHAnsi" w:eastAsia="微軟正黑體" w:hAnsiTheme="minorHAnsi" w:cstheme="minorHAnsi"/>
                <w:sz w:val="24"/>
                <w:szCs w:val="24"/>
              </w:rPr>
            </w:pPr>
          </w:p>
        </w:tc>
      </w:tr>
      <w:tr w:rsidR="00C977F3" w:rsidRPr="00866517" w14:paraId="5989AC8C" w14:textId="77777777" w:rsidTr="00657209">
        <w:trPr>
          <w:trHeight w:val="1085"/>
          <w:jc w:val="center"/>
        </w:trPr>
        <w:tc>
          <w:tcPr>
            <w:tcW w:w="1838" w:type="dxa"/>
            <w:vAlign w:val="center"/>
          </w:tcPr>
          <w:p w14:paraId="78239B02" w14:textId="77777777" w:rsidR="00C977F3" w:rsidRPr="00866517" w:rsidRDefault="00C977F3" w:rsidP="00EF1222">
            <w:pPr>
              <w:jc w:val="center"/>
              <w:rPr>
                <w:rFonts w:asciiTheme="minorHAnsi" w:eastAsia="微軟正黑體" w:hAnsiTheme="minorHAnsi" w:cstheme="minorHAnsi"/>
                <w:color w:val="A6A6A6" w:themeColor="background1" w:themeShade="A6"/>
                <w:spacing w:val="30"/>
                <w:sz w:val="24"/>
                <w:szCs w:val="24"/>
              </w:rPr>
            </w:pPr>
          </w:p>
        </w:tc>
        <w:tc>
          <w:tcPr>
            <w:tcW w:w="1431" w:type="dxa"/>
            <w:vAlign w:val="center"/>
          </w:tcPr>
          <w:p w14:paraId="08FE993C" w14:textId="77777777" w:rsidR="00C977F3" w:rsidRPr="00866517" w:rsidRDefault="00C977F3" w:rsidP="003D3436">
            <w:pPr>
              <w:jc w:val="both"/>
              <w:rPr>
                <w:rFonts w:asciiTheme="minorHAnsi" w:eastAsia="微軟正黑體" w:hAnsiTheme="minorHAnsi" w:cstheme="minorHAnsi"/>
                <w:spacing w:val="14"/>
                <w:sz w:val="24"/>
                <w:szCs w:val="24"/>
              </w:rPr>
            </w:pPr>
          </w:p>
        </w:tc>
        <w:tc>
          <w:tcPr>
            <w:tcW w:w="6384" w:type="dxa"/>
            <w:vAlign w:val="center"/>
          </w:tcPr>
          <w:p w14:paraId="2A494FDD" w14:textId="77777777" w:rsidR="00C977F3" w:rsidRPr="00866517" w:rsidRDefault="00C977F3" w:rsidP="00866517">
            <w:pPr>
              <w:rPr>
                <w:rFonts w:asciiTheme="minorHAnsi" w:eastAsia="微軟正黑體" w:hAnsiTheme="minorHAnsi" w:cstheme="minorHAnsi"/>
                <w:sz w:val="24"/>
                <w:szCs w:val="24"/>
              </w:rPr>
            </w:pPr>
          </w:p>
        </w:tc>
      </w:tr>
      <w:tr w:rsidR="00C977F3" w:rsidRPr="00866517" w14:paraId="4CC0C05A" w14:textId="77777777" w:rsidTr="00657209">
        <w:trPr>
          <w:trHeight w:val="1085"/>
          <w:jc w:val="center"/>
        </w:trPr>
        <w:tc>
          <w:tcPr>
            <w:tcW w:w="1838" w:type="dxa"/>
            <w:vAlign w:val="center"/>
          </w:tcPr>
          <w:p w14:paraId="0F82DFD6" w14:textId="77777777" w:rsidR="00C977F3" w:rsidRPr="00866517" w:rsidRDefault="00C977F3" w:rsidP="00EF1222">
            <w:pPr>
              <w:jc w:val="center"/>
              <w:rPr>
                <w:rFonts w:asciiTheme="minorHAnsi" w:eastAsia="微軟正黑體" w:hAnsiTheme="minorHAnsi" w:cstheme="minorHAnsi"/>
                <w:color w:val="A6A6A6" w:themeColor="background1" w:themeShade="A6"/>
                <w:spacing w:val="30"/>
                <w:sz w:val="24"/>
                <w:szCs w:val="24"/>
              </w:rPr>
            </w:pPr>
          </w:p>
        </w:tc>
        <w:tc>
          <w:tcPr>
            <w:tcW w:w="1431" w:type="dxa"/>
            <w:vAlign w:val="center"/>
          </w:tcPr>
          <w:p w14:paraId="2AD1D901" w14:textId="77777777" w:rsidR="00C977F3" w:rsidRPr="00866517" w:rsidRDefault="00C977F3" w:rsidP="003D3436">
            <w:pPr>
              <w:jc w:val="both"/>
              <w:rPr>
                <w:rFonts w:asciiTheme="minorHAnsi" w:eastAsia="微軟正黑體" w:hAnsiTheme="minorHAnsi" w:cstheme="minorHAnsi"/>
                <w:spacing w:val="14"/>
                <w:sz w:val="24"/>
                <w:szCs w:val="24"/>
              </w:rPr>
            </w:pPr>
          </w:p>
        </w:tc>
        <w:tc>
          <w:tcPr>
            <w:tcW w:w="6384" w:type="dxa"/>
            <w:vAlign w:val="center"/>
          </w:tcPr>
          <w:p w14:paraId="4F7EC10C" w14:textId="77777777" w:rsidR="00C977F3" w:rsidRPr="00866517" w:rsidRDefault="00C977F3" w:rsidP="00866517">
            <w:pPr>
              <w:rPr>
                <w:rFonts w:asciiTheme="minorHAnsi" w:eastAsia="微軟正黑體" w:hAnsiTheme="minorHAnsi" w:cstheme="minorHAnsi"/>
                <w:sz w:val="24"/>
                <w:szCs w:val="24"/>
              </w:rPr>
            </w:pPr>
          </w:p>
        </w:tc>
      </w:tr>
    </w:tbl>
    <w:p w14:paraId="6D8B64FA" w14:textId="77777777" w:rsidR="00EF1222" w:rsidRPr="00EF1222" w:rsidRDefault="00EF1222" w:rsidP="00657209">
      <w:pPr>
        <w:pStyle w:val="a3"/>
        <w:spacing w:line="264" w:lineRule="auto"/>
        <w:ind w:left="560" w:right="271" w:hanging="560"/>
        <w:rPr>
          <w:rFonts w:ascii="微軟正黑體" w:eastAsia="微軟正黑體" w:hAnsi="微軟正黑體"/>
          <w:spacing w:val="16"/>
          <w:w w:val="95"/>
          <w:sz w:val="20"/>
          <w:szCs w:val="20"/>
        </w:rPr>
      </w:pPr>
      <w:proofErr w:type="gramStart"/>
      <w:r w:rsidRPr="00EF1222">
        <w:rPr>
          <w:rFonts w:ascii="微軟正黑體" w:eastAsia="微軟正黑體" w:hAnsi="微軟正黑體" w:hint="eastAsia"/>
          <w:spacing w:val="16"/>
          <w:w w:val="95"/>
          <w:sz w:val="20"/>
          <w:szCs w:val="20"/>
        </w:rPr>
        <w:t>註</w:t>
      </w:r>
      <w:proofErr w:type="gramEnd"/>
      <w:r w:rsidRPr="00EF1222">
        <w:rPr>
          <w:rFonts w:ascii="微軟正黑體" w:eastAsia="微軟正黑體" w:hAnsi="微軟正黑體" w:hint="eastAsia"/>
          <w:spacing w:val="16"/>
          <w:w w:val="95"/>
          <w:sz w:val="20"/>
          <w:szCs w:val="20"/>
        </w:rPr>
        <w:t>：</w:t>
      </w:r>
    </w:p>
    <w:p w14:paraId="17ADAE7A" w14:textId="52E8E2B9" w:rsidR="00E50378" w:rsidRPr="00EF1222" w:rsidRDefault="004859D6" w:rsidP="00657209">
      <w:pPr>
        <w:pStyle w:val="a3"/>
        <w:spacing w:line="264" w:lineRule="auto"/>
        <w:ind w:right="-139"/>
        <w:rPr>
          <w:rFonts w:ascii="微軟正黑體" w:eastAsia="微軟正黑體" w:hAnsi="微軟正黑體"/>
          <w:sz w:val="20"/>
          <w:szCs w:val="20"/>
        </w:rPr>
      </w:pPr>
      <w:r w:rsidRPr="00657209">
        <w:rPr>
          <w:rFonts w:ascii="微軟正黑體" w:eastAsia="微軟正黑體" w:hAnsi="微軟正黑體"/>
          <w:spacing w:val="16"/>
          <w:w w:val="95"/>
          <w:sz w:val="20"/>
          <w:szCs w:val="20"/>
        </w:rPr>
        <w:t>「</w:t>
      </w:r>
      <w:proofErr w:type="gramStart"/>
      <w:r w:rsidR="00EF1222" w:rsidRPr="00657209">
        <w:rPr>
          <w:rFonts w:ascii="微軟正黑體" w:eastAsia="微軟正黑體" w:hAnsi="微軟正黑體" w:hint="eastAsia"/>
          <w:spacing w:val="16"/>
          <w:w w:val="95"/>
          <w:sz w:val="20"/>
          <w:szCs w:val="20"/>
        </w:rPr>
        <w:t>刊期</w:t>
      </w:r>
      <w:proofErr w:type="gramEnd"/>
      <w:r w:rsidRPr="00657209">
        <w:rPr>
          <w:rFonts w:ascii="微軟正黑體" w:eastAsia="微軟正黑體" w:hAnsi="微軟正黑體"/>
          <w:spacing w:val="16"/>
          <w:w w:val="95"/>
          <w:sz w:val="20"/>
          <w:szCs w:val="20"/>
        </w:rPr>
        <w:t xml:space="preserve">/發行日期」填寫範例：第 1 </w:t>
      </w:r>
      <w:r w:rsidR="001A591D">
        <w:rPr>
          <w:rFonts w:ascii="微軟正黑體" w:eastAsia="微軟正黑體" w:hAnsi="微軟正黑體" w:hint="eastAsia"/>
          <w:spacing w:val="16"/>
          <w:w w:val="95"/>
          <w:sz w:val="20"/>
          <w:szCs w:val="20"/>
        </w:rPr>
        <w:t>卷</w:t>
      </w:r>
      <w:r w:rsidR="00EF1222" w:rsidRPr="00657209">
        <w:rPr>
          <w:rFonts w:ascii="微軟正黑體" w:eastAsia="微軟正黑體" w:hAnsi="微軟正黑體" w:hint="eastAsia"/>
          <w:spacing w:val="16"/>
          <w:w w:val="95"/>
          <w:sz w:val="20"/>
          <w:szCs w:val="20"/>
        </w:rPr>
        <w:t>第1期</w:t>
      </w:r>
      <w:r w:rsidRPr="00657209">
        <w:rPr>
          <w:rFonts w:ascii="微軟正黑體" w:eastAsia="微軟正黑體" w:hAnsi="微軟正黑體"/>
          <w:spacing w:val="16"/>
          <w:w w:val="95"/>
          <w:sz w:val="20"/>
          <w:szCs w:val="20"/>
        </w:rPr>
        <w:t>(民 56 年 1 月)至第 39 卷 2 期(民 96 年 12 月)</w:t>
      </w:r>
      <w:r w:rsidR="00EF1222" w:rsidRPr="00657209">
        <w:rPr>
          <w:rFonts w:ascii="微軟正黑體" w:eastAsia="微軟正黑體" w:hAnsi="微軟正黑體" w:hint="eastAsia"/>
          <w:spacing w:val="16"/>
          <w:w w:val="95"/>
          <w:sz w:val="20"/>
          <w:szCs w:val="20"/>
        </w:rPr>
        <w:t>。</w:t>
      </w:r>
      <w:r w:rsidR="00EF1222" w:rsidRPr="00EF1222">
        <w:rPr>
          <w:rFonts w:ascii="微軟正黑體" w:eastAsia="微軟正黑體" w:hAnsi="微軟正黑體" w:hint="eastAsia"/>
          <w:spacing w:val="16"/>
          <w:w w:val="95"/>
          <w:sz w:val="20"/>
          <w:szCs w:val="20"/>
        </w:rPr>
        <w:t>若</w:t>
      </w:r>
      <w:r w:rsidRPr="00EF1222">
        <w:rPr>
          <w:rFonts w:ascii="微軟正黑體" w:eastAsia="微軟正黑體" w:hAnsi="微軟正黑體"/>
          <w:spacing w:val="16"/>
          <w:w w:val="95"/>
          <w:sz w:val="20"/>
          <w:szCs w:val="20"/>
        </w:rPr>
        <w:t>後加連字號</w:t>
      </w:r>
      <w:proofErr w:type="gramStart"/>
      <w:r w:rsidRPr="00EF1222">
        <w:rPr>
          <w:rFonts w:ascii="微軟正黑體" w:eastAsia="微軟正黑體" w:hAnsi="微軟正黑體"/>
          <w:spacing w:val="16"/>
          <w:w w:val="95"/>
          <w:sz w:val="20"/>
          <w:szCs w:val="20"/>
        </w:rPr>
        <w:t>＂</w:t>
      </w:r>
      <w:proofErr w:type="gramEnd"/>
      <w:r w:rsidRPr="00EF1222">
        <w:rPr>
          <w:rFonts w:ascii="微軟正黑體" w:eastAsia="微軟正黑體" w:hAnsi="微軟正黑體"/>
          <w:spacing w:val="16"/>
          <w:w w:val="95"/>
          <w:sz w:val="20"/>
          <w:szCs w:val="20"/>
        </w:rPr>
        <w:t>-“ 表後續出刊之期別將自動列入授權範圍。</w:t>
      </w:r>
    </w:p>
    <w:p w14:paraId="7D0B4845" w14:textId="77777777" w:rsidR="00F11C51" w:rsidRPr="00657209" w:rsidRDefault="00F11C51" w:rsidP="00F11C51">
      <w:pPr>
        <w:pStyle w:val="a3"/>
        <w:spacing w:line="281" w:lineRule="auto"/>
        <w:jc w:val="both"/>
        <w:rPr>
          <w:rFonts w:ascii="微軟正黑體" w:eastAsia="微軟正黑體" w:hAnsi="微軟正黑體"/>
          <w:sz w:val="29"/>
        </w:rPr>
      </w:pPr>
    </w:p>
    <w:p w14:paraId="34E089FC" w14:textId="3286A0BD" w:rsidR="00F11C51" w:rsidRDefault="00193ABD" w:rsidP="00657209">
      <w:pPr>
        <w:pStyle w:val="a3"/>
        <w:numPr>
          <w:ilvl w:val="0"/>
          <w:numId w:val="5"/>
        </w:numPr>
        <w:overflowPunct w:val="0"/>
        <w:spacing w:line="281" w:lineRule="auto"/>
        <w:jc w:val="both"/>
        <w:rPr>
          <w:rFonts w:ascii="微軟正黑體" w:eastAsia="微軟正黑體" w:hAnsi="微軟正黑體"/>
          <w:spacing w:val="20"/>
        </w:rPr>
      </w:pPr>
      <w:r>
        <w:rPr>
          <w:rFonts w:ascii="微軟正黑體" w:eastAsia="微軟正黑體" w:hAnsi="微軟正黑體" w:hint="eastAsia"/>
          <w:spacing w:val="17"/>
        </w:rPr>
        <w:t>契</w:t>
      </w:r>
      <w:r w:rsidR="004859D6" w:rsidRPr="003D3436">
        <w:rPr>
          <w:rFonts w:ascii="微軟正黑體" w:eastAsia="微軟正黑體" w:hAnsi="微軟正黑體"/>
          <w:spacing w:val="17"/>
        </w:rPr>
        <w:t>約有效期間內，如遇授權標的名稱變動，</w:t>
      </w:r>
      <w:r w:rsidR="00F11C51">
        <w:rPr>
          <w:rFonts w:ascii="微軟正黑體" w:eastAsia="微軟正黑體" w:hAnsi="微軟正黑體" w:hint="eastAsia"/>
          <w:spacing w:val="17"/>
        </w:rPr>
        <w:t>甲方</w:t>
      </w:r>
      <w:r w:rsidR="004859D6" w:rsidRPr="003D3436">
        <w:rPr>
          <w:rFonts w:ascii="微軟正黑體" w:eastAsia="微軟正黑體" w:hAnsi="微軟正黑體"/>
          <w:spacing w:val="17"/>
        </w:rPr>
        <w:t>專責人員應主動通知</w:t>
      </w:r>
      <w:r w:rsidR="00F11C51">
        <w:rPr>
          <w:rFonts w:ascii="微軟正黑體" w:eastAsia="微軟正黑體" w:hAnsi="微軟正黑體" w:hint="eastAsia"/>
          <w:spacing w:val="17"/>
        </w:rPr>
        <w:t>乙方</w:t>
      </w:r>
      <w:r w:rsidR="004859D6" w:rsidRPr="003D3436">
        <w:rPr>
          <w:rFonts w:ascii="微軟正黑體" w:eastAsia="微軟正黑體" w:hAnsi="微軟正黑體"/>
          <w:spacing w:val="17"/>
        </w:rPr>
        <w:t>，</w:t>
      </w:r>
      <w:r w:rsidR="004859D6" w:rsidRPr="003D3436">
        <w:rPr>
          <w:rFonts w:ascii="微軟正黑體" w:eastAsia="微軟正黑體" w:hAnsi="微軟正黑體"/>
          <w:spacing w:val="-118"/>
        </w:rPr>
        <w:t xml:space="preserve"> </w:t>
      </w:r>
      <w:r w:rsidR="004859D6" w:rsidRPr="003D3436">
        <w:rPr>
          <w:rFonts w:ascii="微軟正黑體" w:eastAsia="微軟正黑體" w:hAnsi="微軟正黑體"/>
          <w:spacing w:val="16"/>
        </w:rPr>
        <w:t>並更新「授權刊物清單」</w:t>
      </w:r>
      <w:r w:rsidR="00F11C51">
        <w:rPr>
          <w:rFonts w:ascii="微軟正黑體" w:eastAsia="微軟正黑體" w:hAnsi="微軟正黑體" w:hint="eastAsia"/>
          <w:spacing w:val="16"/>
        </w:rPr>
        <w:t>之</w:t>
      </w:r>
      <w:r w:rsidR="004859D6" w:rsidRPr="003D3436">
        <w:rPr>
          <w:rFonts w:ascii="微軟正黑體" w:eastAsia="微軟正黑體" w:hAnsi="微軟正黑體"/>
          <w:spacing w:val="16"/>
        </w:rPr>
        <w:t>內容。</w:t>
      </w:r>
      <w:proofErr w:type="gramStart"/>
      <w:r w:rsidR="004859D6" w:rsidRPr="003D3436">
        <w:rPr>
          <w:rFonts w:ascii="微軟正黑體" w:eastAsia="微軟正黑體" w:hAnsi="微軟正黑體"/>
          <w:spacing w:val="16"/>
        </w:rPr>
        <w:t>惟</w:t>
      </w:r>
      <w:proofErr w:type="gramEnd"/>
      <w:r w:rsidR="004859D6" w:rsidRPr="003D3436">
        <w:rPr>
          <w:rFonts w:ascii="微軟正黑體" w:eastAsia="微軟正黑體" w:hAnsi="微軟正黑體"/>
          <w:spacing w:val="16"/>
        </w:rPr>
        <w:t xml:space="preserve">期刊名稱變動但 </w:t>
      </w:r>
      <w:r w:rsidR="004859D6" w:rsidRPr="003D3436">
        <w:rPr>
          <w:rFonts w:ascii="微軟正黑體" w:eastAsia="微軟正黑體" w:hAnsi="微軟正黑體"/>
          <w:spacing w:val="11"/>
        </w:rPr>
        <w:t>ISSN</w:t>
      </w:r>
      <w:r w:rsidR="004859D6" w:rsidRPr="003D3436">
        <w:rPr>
          <w:rFonts w:ascii="微軟正黑體" w:eastAsia="微軟正黑體" w:hAnsi="微軟正黑體"/>
          <w:spacing w:val="20"/>
        </w:rPr>
        <w:t xml:space="preserve"> 不變時，視為同一授權標的。</w:t>
      </w:r>
    </w:p>
    <w:p w14:paraId="251A5965" w14:textId="77777777" w:rsidR="00F11C51" w:rsidRPr="00657209" w:rsidRDefault="00F11C51" w:rsidP="00657209">
      <w:pPr>
        <w:pStyle w:val="a3"/>
        <w:numPr>
          <w:ilvl w:val="0"/>
          <w:numId w:val="5"/>
        </w:numPr>
        <w:overflowPunct w:val="0"/>
        <w:spacing w:line="281" w:lineRule="auto"/>
        <w:jc w:val="both"/>
        <w:rPr>
          <w:rFonts w:ascii="微軟正黑體" w:eastAsia="微軟正黑體" w:hAnsi="微軟正黑體"/>
          <w:spacing w:val="20"/>
        </w:rPr>
      </w:pPr>
      <w:r w:rsidRPr="00657209">
        <w:rPr>
          <w:rFonts w:ascii="微軟正黑體" w:eastAsia="微軟正黑體" w:hAnsi="微軟正黑體" w:hint="eastAsia"/>
          <w:spacing w:val="17"/>
        </w:rPr>
        <w:t>乙方</w:t>
      </w:r>
      <w:r w:rsidR="004859D6" w:rsidRPr="00657209">
        <w:rPr>
          <w:rFonts w:ascii="微軟正黑體" w:eastAsia="微軟正黑體" w:hAnsi="微軟正黑體"/>
          <w:spacing w:val="17"/>
        </w:rPr>
        <w:t>得利用</w:t>
      </w:r>
      <w:r w:rsidRPr="00657209">
        <w:rPr>
          <w:rFonts w:ascii="微軟正黑體" w:eastAsia="微軟正黑體" w:hAnsi="微軟正黑體" w:hint="eastAsia"/>
          <w:spacing w:val="17"/>
        </w:rPr>
        <w:t>甲方授權</w:t>
      </w:r>
      <w:r w:rsidR="004859D6" w:rsidRPr="00657209">
        <w:rPr>
          <w:rFonts w:ascii="微軟正黑體" w:eastAsia="微軟正黑體" w:hAnsi="微軟正黑體"/>
          <w:spacing w:val="17"/>
        </w:rPr>
        <w:t>期刊內之全部或部份著作</w:t>
      </w:r>
      <w:r w:rsidRPr="00657209">
        <w:rPr>
          <w:rFonts w:ascii="微軟正黑體" w:eastAsia="微軟正黑體" w:hAnsi="微軟正黑體" w:hint="eastAsia"/>
          <w:spacing w:val="17"/>
        </w:rPr>
        <w:t>(依授權清單)。</w:t>
      </w:r>
      <w:r w:rsidR="004859D6" w:rsidRPr="00657209">
        <w:rPr>
          <w:rFonts w:ascii="微軟正黑體" w:eastAsia="微軟正黑體" w:hAnsi="微軟正黑體"/>
          <w:spacing w:val="17"/>
        </w:rPr>
        <w:t>如</w:t>
      </w:r>
      <w:r w:rsidRPr="00657209">
        <w:rPr>
          <w:rFonts w:ascii="微軟正黑體" w:eastAsia="微軟正黑體" w:hAnsi="微軟正黑體" w:hint="eastAsia"/>
          <w:spacing w:val="17"/>
        </w:rPr>
        <w:t>有</w:t>
      </w:r>
      <w:r w:rsidRPr="00657209">
        <w:rPr>
          <w:rFonts w:ascii="微軟正黑體" w:eastAsia="微軟正黑體" w:hAnsi="微軟正黑體"/>
          <w:spacing w:val="17"/>
        </w:rPr>
        <w:t>著作授權較複雜之情形，由</w:t>
      </w:r>
      <w:r w:rsidRPr="00657209">
        <w:rPr>
          <w:rFonts w:ascii="微軟正黑體" w:eastAsia="微軟正黑體" w:hAnsi="微軟正黑體" w:hint="eastAsia"/>
          <w:spacing w:val="17"/>
        </w:rPr>
        <w:t>甲方</w:t>
      </w:r>
      <w:r w:rsidR="004859D6" w:rsidRPr="00657209">
        <w:rPr>
          <w:rFonts w:ascii="微軟正黑體" w:eastAsia="微軟正黑體" w:hAnsi="微軟正黑體"/>
          <w:spacing w:val="17"/>
        </w:rPr>
        <w:t>提供部份著作授權清單，</w:t>
      </w:r>
      <w:r w:rsidRPr="00657209">
        <w:rPr>
          <w:rFonts w:ascii="微軟正黑體" w:eastAsia="微軟正黑體" w:hAnsi="微軟正黑體" w:hint="eastAsia"/>
          <w:spacing w:val="17"/>
        </w:rPr>
        <w:t>一併</w:t>
      </w:r>
      <w:r w:rsidR="004859D6" w:rsidRPr="00657209">
        <w:rPr>
          <w:rFonts w:ascii="微軟正黑體" w:eastAsia="微軟正黑體" w:hAnsi="微軟正黑體"/>
          <w:spacing w:val="17"/>
        </w:rPr>
        <w:t>視同授權標的內容。</w:t>
      </w:r>
    </w:p>
    <w:p w14:paraId="7EE45127" w14:textId="71D15171" w:rsidR="00866517" w:rsidRPr="00657209" w:rsidRDefault="00193ABD" w:rsidP="00657209">
      <w:pPr>
        <w:pStyle w:val="a3"/>
        <w:numPr>
          <w:ilvl w:val="0"/>
          <w:numId w:val="5"/>
        </w:numPr>
        <w:overflowPunct w:val="0"/>
        <w:spacing w:line="281" w:lineRule="auto"/>
        <w:jc w:val="both"/>
        <w:rPr>
          <w:rFonts w:ascii="微軟正黑體" w:eastAsia="微軟正黑體" w:hAnsi="微軟正黑體"/>
          <w:spacing w:val="17"/>
        </w:rPr>
      </w:pPr>
      <w:r>
        <w:rPr>
          <w:rFonts w:ascii="微軟正黑體" w:eastAsia="微軟正黑體" w:hAnsi="微軟正黑體" w:hint="eastAsia"/>
          <w:spacing w:val="17"/>
        </w:rPr>
        <w:t>契</w:t>
      </w:r>
      <w:r w:rsidR="00F11C51" w:rsidRPr="00657209">
        <w:rPr>
          <w:rFonts w:ascii="微軟正黑體" w:eastAsia="微軟正黑體" w:hAnsi="微軟正黑體"/>
          <w:spacing w:val="17"/>
        </w:rPr>
        <w:t>約有效期間內，</w:t>
      </w:r>
      <w:r w:rsidR="00F11C51" w:rsidRPr="00657209">
        <w:rPr>
          <w:rFonts w:ascii="微軟正黑體" w:eastAsia="微軟正黑體" w:hAnsi="微軟正黑體" w:hint="eastAsia"/>
          <w:spacing w:val="17"/>
        </w:rPr>
        <w:t>甲方</w:t>
      </w:r>
      <w:r w:rsidR="00866517" w:rsidRPr="00657209">
        <w:rPr>
          <w:rFonts w:ascii="微軟正黑體" w:eastAsia="微軟正黑體" w:hAnsi="微軟正黑體"/>
          <w:spacing w:val="17"/>
        </w:rPr>
        <w:t>新發行且未列入本授權刊物清單內之</w:t>
      </w:r>
      <w:r w:rsidR="00866517" w:rsidRPr="00657209">
        <w:rPr>
          <w:rFonts w:ascii="微軟正黑體" w:eastAsia="微軟正黑體" w:hAnsi="微軟正黑體" w:hint="eastAsia"/>
          <w:spacing w:val="17"/>
        </w:rPr>
        <w:t>期刊</w:t>
      </w:r>
      <w:r w:rsidR="00866517" w:rsidRPr="00657209">
        <w:rPr>
          <w:rFonts w:ascii="微軟正黑體" w:eastAsia="微軟正黑體" w:hAnsi="微軟正黑體"/>
          <w:spacing w:val="17"/>
        </w:rPr>
        <w:t>，可自由選擇是否加入授權標的中</w:t>
      </w:r>
      <w:r w:rsidR="00866517" w:rsidRPr="00657209">
        <w:rPr>
          <w:rFonts w:ascii="微軟正黑體" w:eastAsia="微軟正黑體" w:hAnsi="微軟正黑體" w:hint="eastAsia"/>
          <w:spacing w:val="17"/>
        </w:rPr>
        <w:t>；</w:t>
      </w:r>
      <w:r w:rsidR="004859D6" w:rsidRPr="00657209">
        <w:rPr>
          <w:rFonts w:ascii="微軟正黑體" w:eastAsia="微軟正黑體" w:hAnsi="微軟正黑體"/>
          <w:spacing w:val="17"/>
        </w:rPr>
        <w:t>若選擇加入，由</w:t>
      </w:r>
      <w:r w:rsidR="00866517" w:rsidRPr="00657209">
        <w:rPr>
          <w:rFonts w:ascii="微軟正黑體" w:eastAsia="微軟正黑體" w:hAnsi="微軟正黑體" w:hint="eastAsia"/>
          <w:spacing w:val="17"/>
        </w:rPr>
        <w:t>甲方</w:t>
      </w:r>
      <w:r w:rsidR="004859D6" w:rsidRPr="00657209">
        <w:rPr>
          <w:rFonts w:ascii="微軟正黑體" w:eastAsia="微軟正黑體" w:hAnsi="微軟正黑體"/>
          <w:spacing w:val="17"/>
        </w:rPr>
        <w:t>專責人員書面通知</w:t>
      </w:r>
      <w:r w:rsidR="00866517" w:rsidRPr="00657209">
        <w:rPr>
          <w:rFonts w:ascii="微軟正黑體" w:eastAsia="微軟正黑體" w:hAnsi="微軟正黑體" w:hint="eastAsia"/>
          <w:spacing w:val="17"/>
        </w:rPr>
        <w:t>乙方</w:t>
      </w:r>
      <w:r w:rsidR="004859D6" w:rsidRPr="00657209">
        <w:rPr>
          <w:rFonts w:ascii="微軟正黑體" w:eastAsia="微軟正黑體" w:hAnsi="微軟正黑體"/>
          <w:spacing w:val="17"/>
        </w:rPr>
        <w:t>更新「授權刊物清單」</w:t>
      </w:r>
      <w:r w:rsidR="00866517" w:rsidRPr="00657209">
        <w:rPr>
          <w:rFonts w:ascii="微軟正黑體" w:eastAsia="微軟正黑體" w:hAnsi="微軟正黑體" w:hint="eastAsia"/>
          <w:spacing w:val="17"/>
        </w:rPr>
        <w:t>之</w:t>
      </w:r>
      <w:r w:rsidR="004859D6" w:rsidRPr="00657209">
        <w:rPr>
          <w:rFonts w:ascii="微軟正黑體" w:eastAsia="微軟正黑體" w:hAnsi="微軟正黑體"/>
          <w:spacing w:val="17"/>
        </w:rPr>
        <w:t>內容。</w:t>
      </w:r>
    </w:p>
    <w:p w14:paraId="180A40BA" w14:textId="77777777" w:rsidR="00E50378" w:rsidRPr="00657209" w:rsidRDefault="00866517" w:rsidP="00657209">
      <w:pPr>
        <w:pStyle w:val="a3"/>
        <w:numPr>
          <w:ilvl w:val="0"/>
          <w:numId w:val="5"/>
        </w:numPr>
        <w:overflowPunct w:val="0"/>
        <w:spacing w:line="281" w:lineRule="auto"/>
        <w:jc w:val="both"/>
        <w:rPr>
          <w:rFonts w:ascii="微軟正黑體" w:eastAsia="微軟正黑體" w:hAnsi="微軟正黑體"/>
          <w:spacing w:val="17"/>
        </w:rPr>
      </w:pPr>
      <w:r w:rsidRPr="00657209">
        <w:rPr>
          <w:rFonts w:ascii="微軟正黑體" w:eastAsia="微軟正黑體" w:hAnsi="微軟正黑體" w:hint="eastAsia"/>
          <w:spacing w:val="17"/>
        </w:rPr>
        <w:t>如</w:t>
      </w:r>
      <w:r w:rsidR="004859D6" w:rsidRPr="00657209">
        <w:rPr>
          <w:rFonts w:ascii="微軟正黑體" w:eastAsia="微軟正黑體" w:hAnsi="微軟正黑體"/>
          <w:spacing w:val="17"/>
        </w:rPr>
        <w:t>未</w:t>
      </w:r>
      <w:r w:rsidRPr="00657209">
        <w:rPr>
          <w:rFonts w:ascii="微軟正黑體" w:eastAsia="微軟正黑體" w:hAnsi="微軟正黑體" w:hint="eastAsia"/>
          <w:spacing w:val="17"/>
        </w:rPr>
        <w:t>列</w:t>
      </w:r>
      <w:r w:rsidR="004859D6" w:rsidRPr="00657209">
        <w:rPr>
          <w:rFonts w:ascii="微軟正黑體" w:eastAsia="微軟正黑體" w:hAnsi="微軟正黑體"/>
          <w:spacing w:val="17"/>
        </w:rPr>
        <w:t>在授權範圍內</w:t>
      </w:r>
      <w:proofErr w:type="gramStart"/>
      <w:r w:rsidR="004859D6" w:rsidRPr="00657209">
        <w:rPr>
          <w:rFonts w:ascii="微軟正黑體" w:eastAsia="微軟正黑體" w:hAnsi="微軟正黑體"/>
          <w:spacing w:val="17"/>
        </w:rPr>
        <w:t>之</w:t>
      </w:r>
      <w:r w:rsidRPr="00657209">
        <w:rPr>
          <w:rFonts w:ascii="微軟正黑體" w:eastAsia="微軟正黑體" w:hAnsi="微軟正黑體" w:hint="eastAsia"/>
          <w:spacing w:val="17"/>
        </w:rPr>
        <w:t>刊期</w:t>
      </w:r>
      <w:proofErr w:type="gramEnd"/>
      <w:r w:rsidRPr="00657209">
        <w:rPr>
          <w:rFonts w:ascii="微軟正黑體" w:eastAsia="微軟正黑體" w:hAnsi="微軟正黑體" w:hint="eastAsia"/>
          <w:spacing w:val="17"/>
        </w:rPr>
        <w:t>或論文著作</w:t>
      </w:r>
      <w:r w:rsidR="004859D6" w:rsidRPr="00657209">
        <w:rPr>
          <w:rFonts w:ascii="微軟正黑體" w:eastAsia="微軟正黑體" w:hAnsi="微軟正黑體"/>
          <w:spacing w:val="17"/>
        </w:rPr>
        <w:t>，</w:t>
      </w:r>
      <w:proofErr w:type="gramStart"/>
      <w:r w:rsidR="004859D6" w:rsidRPr="00657209">
        <w:rPr>
          <w:rFonts w:ascii="微軟正黑體" w:eastAsia="微軟正黑體" w:hAnsi="微軟正黑體"/>
          <w:spacing w:val="17"/>
        </w:rPr>
        <w:t>僅供</w:t>
      </w:r>
      <w:r w:rsidRPr="00657209">
        <w:rPr>
          <w:rFonts w:ascii="微軟正黑體" w:eastAsia="微軟正黑體" w:hAnsi="微軟正黑體" w:hint="eastAsia"/>
          <w:spacing w:val="17"/>
        </w:rPr>
        <w:t>乙方</w:t>
      </w:r>
      <w:proofErr w:type="gramEnd"/>
      <w:r w:rsidRPr="00657209">
        <w:rPr>
          <w:rFonts w:ascii="微軟正黑體" w:eastAsia="微軟正黑體" w:hAnsi="微軟正黑體" w:hint="eastAsia"/>
          <w:spacing w:val="17"/>
        </w:rPr>
        <w:t>臺灣學術期刊開放取用平台</w:t>
      </w:r>
      <w:r w:rsidR="004859D6" w:rsidRPr="00657209">
        <w:rPr>
          <w:rFonts w:ascii="微軟正黑體" w:eastAsia="微軟正黑體" w:hAnsi="微軟正黑體"/>
          <w:spacing w:val="17"/>
        </w:rPr>
        <w:t>中檢索。</w:t>
      </w:r>
    </w:p>
    <w:sectPr w:rsidR="00E50378" w:rsidRPr="00657209" w:rsidSect="00657209">
      <w:pgSz w:w="11910" w:h="16840"/>
      <w:pgMar w:top="1134" w:right="995" w:bottom="1134" w:left="1134"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9FCAB" w14:textId="77777777" w:rsidR="00CF392E" w:rsidRDefault="00CF392E" w:rsidP="00225AF8">
      <w:r>
        <w:separator/>
      </w:r>
    </w:p>
  </w:endnote>
  <w:endnote w:type="continuationSeparator" w:id="0">
    <w:p w14:paraId="495ACCB6" w14:textId="77777777" w:rsidR="00CF392E" w:rsidRDefault="00CF392E" w:rsidP="00225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微軟正黑體">
    <w:panose1 w:val="020B0604030504040204"/>
    <w:charset w:val="88"/>
    <w:family w:val="swiss"/>
    <w:pitch w:val="variable"/>
    <w:sig w:usb0="000002A7" w:usb1="28CF4400" w:usb2="00000016" w:usb3="00000000" w:csb0="00100009"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5D4C3" w14:textId="77777777" w:rsidR="00CF392E" w:rsidRDefault="00CF392E" w:rsidP="00225AF8">
      <w:r>
        <w:separator/>
      </w:r>
    </w:p>
  </w:footnote>
  <w:footnote w:type="continuationSeparator" w:id="0">
    <w:p w14:paraId="32897A47" w14:textId="77777777" w:rsidR="00CF392E" w:rsidRDefault="00CF392E" w:rsidP="00225A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55EB9"/>
    <w:multiLevelType w:val="hybridMultilevel"/>
    <w:tmpl w:val="9006A032"/>
    <w:lvl w:ilvl="0" w:tplc="3D3C7AA2">
      <w:start w:val="1"/>
      <w:numFmt w:val="taiwaneseCountingThousand"/>
      <w:lvlText w:val="%1、"/>
      <w:lvlJc w:val="left"/>
      <w:pPr>
        <w:ind w:left="1200" w:hanging="720"/>
      </w:pPr>
      <w:rPr>
        <w:rFonts w:ascii="微軟正黑體" w:eastAsia="微軟正黑體" w:hAnsi="微軟正黑體" w:cs="微軟正黑體"/>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35025937"/>
    <w:multiLevelType w:val="hybridMultilevel"/>
    <w:tmpl w:val="D092EC2E"/>
    <w:lvl w:ilvl="0" w:tplc="304EA18A">
      <w:start w:val="1"/>
      <w:numFmt w:val="decimal"/>
      <w:lvlText w:val="%1."/>
      <w:lvlJc w:val="left"/>
      <w:pPr>
        <w:ind w:left="1070" w:hanging="480"/>
      </w:pPr>
      <w:rPr>
        <w:rFonts w:ascii="Times New Roman" w:eastAsia="Times New Roman" w:hAnsi="Times New Roman" w:cs="Times New Roman" w:hint="default"/>
        <w:spacing w:val="0"/>
        <w:w w:val="100"/>
        <w:sz w:val="24"/>
        <w:szCs w:val="24"/>
        <w:lang w:val="en-US" w:eastAsia="zh-TW" w:bidi="ar-SA"/>
      </w:rPr>
    </w:lvl>
    <w:lvl w:ilvl="1" w:tplc="C2DCEEE2">
      <w:numFmt w:val="bullet"/>
      <w:lvlText w:val="•"/>
      <w:lvlJc w:val="left"/>
      <w:pPr>
        <w:ind w:left="2000" w:hanging="480"/>
      </w:pPr>
      <w:rPr>
        <w:rFonts w:hint="default"/>
        <w:lang w:val="en-US" w:eastAsia="zh-TW" w:bidi="ar-SA"/>
      </w:rPr>
    </w:lvl>
    <w:lvl w:ilvl="2" w:tplc="DF1245DE">
      <w:numFmt w:val="bullet"/>
      <w:lvlText w:val="•"/>
      <w:lvlJc w:val="left"/>
      <w:pPr>
        <w:ind w:left="2920" w:hanging="480"/>
      </w:pPr>
      <w:rPr>
        <w:rFonts w:hint="default"/>
        <w:lang w:val="en-US" w:eastAsia="zh-TW" w:bidi="ar-SA"/>
      </w:rPr>
    </w:lvl>
    <w:lvl w:ilvl="3" w:tplc="D63C5EA6">
      <w:numFmt w:val="bullet"/>
      <w:lvlText w:val="•"/>
      <w:lvlJc w:val="left"/>
      <w:pPr>
        <w:ind w:left="3841" w:hanging="480"/>
      </w:pPr>
      <w:rPr>
        <w:rFonts w:hint="default"/>
        <w:lang w:val="en-US" w:eastAsia="zh-TW" w:bidi="ar-SA"/>
      </w:rPr>
    </w:lvl>
    <w:lvl w:ilvl="4" w:tplc="8B328882">
      <w:numFmt w:val="bullet"/>
      <w:lvlText w:val="•"/>
      <w:lvlJc w:val="left"/>
      <w:pPr>
        <w:ind w:left="4761" w:hanging="480"/>
      </w:pPr>
      <w:rPr>
        <w:rFonts w:hint="default"/>
        <w:lang w:val="en-US" w:eastAsia="zh-TW" w:bidi="ar-SA"/>
      </w:rPr>
    </w:lvl>
    <w:lvl w:ilvl="5" w:tplc="6888B584">
      <w:numFmt w:val="bullet"/>
      <w:lvlText w:val="•"/>
      <w:lvlJc w:val="left"/>
      <w:pPr>
        <w:ind w:left="5682" w:hanging="480"/>
      </w:pPr>
      <w:rPr>
        <w:rFonts w:hint="default"/>
        <w:lang w:val="en-US" w:eastAsia="zh-TW" w:bidi="ar-SA"/>
      </w:rPr>
    </w:lvl>
    <w:lvl w:ilvl="6" w:tplc="21D40DDC">
      <w:numFmt w:val="bullet"/>
      <w:lvlText w:val="•"/>
      <w:lvlJc w:val="left"/>
      <w:pPr>
        <w:ind w:left="6602" w:hanging="480"/>
      </w:pPr>
      <w:rPr>
        <w:rFonts w:hint="default"/>
        <w:lang w:val="en-US" w:eastAsia="zh-TW" w:bidi="ar-SA"/>
      </w:rPr>
    </w:lvl>
    <w:lvl w:ilvl="7" w:tplc="2960BB5C">
      <w:numFmt w:val="bullet"/>
      <w:lvlText w:val="•"/>
      <w:lvlJc w:val="left"/>
      <w:pPr>
        <w:ind w:left="7523" w:hanging="480"/>
      </w:pPr>
      <w:rPr>
        <w:rFonts w:hint="default"/>
        <w:lang w:val="en-US" w:eastAsia="zh-TW" w:bidi="ar-SA"/>
      </w:rPr>
    </w:lvl>
    <w:lvl w:ilvl="8" w:tplc="698ECECA">
      <w:numFmt w:val="bullet"/>
      <w:lvlText w:val="•"/>
      <w:lvlJc w:val="left"/>
      <w:pPr>
        <w:ind w:left="8443" w:hanging="480"/>
      </w:pPr>
      <w:rPr>
        <w:rFonts w:hint="default"/>
        <w:lang w:val="en-US" w:eastAsia="zh-TW" w:bidi="ar-SA"/>
      </w:rPr>
    </w:lvl>
  </w:abstractNum>
  <w:abstractNum w:abstractNumId="2" w15:restartNumberingAfterBreak="0">
    <w:nsid w:val="3CD44A91"/>
    <w:multiLevelType w:val="hybridMultilevel"/>
    <w:tmpl w:val="A6941C98"/>
    <w:lvl w:ilvl="0" w:tplc="AD90067E">
      <w:start w:val="1"/>
      <w:numFmt w:val="bullet"/>
      <w:lvlText w:val="※"/>
      <w:lvlJc w:val="left"/>
      <w:pPr>
        <w:ind w:left="480"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4A0F6495"/>
    <w:multiLevelType w:val="hybridMultilevel"/>
    <w:tmpl w:val="558C359E"/>
    <w:lvl w:ilvl="0" w:tplc="CBB0A5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0ED47FB"/>
    <w:multiLevelType w:val="hybridMultilevel"/>
    <w:tmpl w:val="110E9124"/>
    <w:lvl w:ilvl="0" w:tplc="3DCC126C">
      <w:start w:val="1"/>
      <w:numFmt w:val="taiwaneseCountingThousand"/>
      <w:lvlText w:val="(%1)"/>
      <w:lvlJc w:val="left"/>
      <w:pPr>
        <w:ind w:left="957" w:hanging="39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 w15:restartNumberingAfterBreak="0">
    <w:nsid w:val="75B55F2A"/>
    <w:multiLevelType w:val="hybridMultilevel"/>
    <w:tmpl w:val="B846C4B8"/>
    <w:lvl w:ilvl="0" w:tplc="5F362660">
      <w:start w:val="1"/>
      <w:numFmt w:val="decimal"/>
      <w:lvlText w:val="%1."/>
      <w:lvlJc w:val="left"/>
      <w:pPr>
        <w:ind w:left="590" w:hanging="480"/>
      </w:pPr>
      <w:rPr>
        <w:rFonts w:ascii="微軟正黑體" w:eastAsia="微軟正黑體" w:hAnsi="微軟正黑體"/>
      </w:rPr>
    </w:lvl>
    <w:lvl w:ilvl="1" w:tplc="04090019" w:tentative="1">
      <w:start w:val="1"/>
      <w:numFmt w:val="ideographTraditional"/>
      <w:lvlText w:val="%2、"/>
      <w:lvlJc w:val="left"/>
      <w:pPr>
        <w:ind w:left="1070" w:hanging="480"/>
      </w:pPr>
    </w:lvl>
    <w:lvl w:ilvl="2" w:tplc="0409001B" w:tentative="1">
      <w:start w:val="1"/>
      <w:numFmt w:val="lowerRoman"/>
      <w:lvlText w:val="%3."/>
      <w:lvlJc w:val="right"/>
      <w:pPr>
        <w:ind w:left="1550" w:hanging="480"/>
      </w:pPr>
    </w:lvl>
    <w:lvl w:ilvl="3" w:tplc="0409000F" w:tentative="1">
      <w:start w:val="1"/>
      <w:numFmt w:val="decimal"/>
      <w:lvlText w:val="%4."/>
      <w:lvlJc w:val="left"/>
      <w:pPr>
        <w:ind w:left="2030" w:hanging="480"/>
      </w:pPr>
    </w:lvl>
    <w:lvl w:ilvl="4" w:tplc="04090019" w:tentative="1">
      <w:start w:val="1"/>
      <w:numFmt w:val="ideographTraditional"/>
      <w:lvlText w:val="%5、"/>
      <w:lvlJc w:val="left"/>
      <w:pPr>
        <w:ind w:left="2510" w:hanging="480"/>
      </w:pPr>
    </w:lvl>
    <w:lvl w:ilvl="5" w:tplc="0409001B" w:tentative="1">
      <w:start w:val="1"/>
      <w:numFmt w:val="lowerRoman"/>
      <w:lvlText w:val="%6."/>
      <w:lvlJc w:val="right"/>
      <w:pPr>
        <w:ind w:left="2990" w:hanging="480"/>
      </w:pPr>
    </w:lvl>
    <w:lvl w:ilvl="6" w:tplc="0409000F" w:tentative="1">
      <w:start w:val="1"/>
      <w:numFmt w:val="decimal"/>
      <w:lvlText w:val="%7."/>
      <w:lvlJc w:val="left"/>
      <w:pPr>
        <w:ind w:left="3470" w:hanging="480"/>
      </w:pPr>
    </w:lvl>
    <w:lvl w:ilvl="7" w:tplc="04090019" w:tentative="1">
      <w:start w:val="1"/>
      <w:numFmt w:val="ideographTraditional"/>
      <w:lvlText w:val="%8、"/>
      <w:lvlJc w:val="left"/>
      <w:pPr>
        <w:ind w:left="3950" w:hanging="480"/>
      </w:pPr>
    </w:lvl>
    <w:lvl w:ilvl="8" w:tplc="0409001B" w:tentative="1">
      <w:start w:val="1"/>
      <w:numFmt w:val="lowerRoman"/>
      <w:lvlText w:val="%9."/>
      <w:lvlJc w:val="right"/>
      <w:pPr>
        <w:ind w:left="4430" w:hanging="480"/>
      </w:pPr>
    </w:lvl>
  </w:abstractNum>
  <w:num w:numId="1">
    <w:abstractNumId w:val="1"/>
  </w:num>
  <w:num w:numId="2">
    <w:abstractNumId w:val="0"/>
  </w:num>
  <w:num w:numId="3">
    <w:abstractNumId w:val="5"/>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378"/>
    <w:rsid w:val="00041FFB"/>
    <w:rsid w:val="000733D4"/>
    <w:rsid w:val="00075500"/>
    <w:rsid w:val="000A0B9E"/>
    <w:rsid w:val="000C3F2E"/>
    <w:rsid w:val="000D144E"/>
    <w:rsid w:val="001220F4"/>
    <w:rsid w:val="00193ABD"/>
    <w:rsid w:val="001A591D"/>
    <w:rsid w:val="001D7017"/>
    <w:rsid w:val="00217665"/>
    <w:rsid w:val="00225AF8"/>
    <w:rsid w:val="00234CFB"/>
    <w:rsid w:val="00236415"/>
    <w:rsid w:val="002477EF"/>
    <w:rsid w:val="00297847"/>
    <w:rsid w:val="002C6032"/>
    <w:rsid w:val="002C764B"/>
    <w:rsid w:val="002E1F50"/>
    <w:rsid w:val="00303012"/>
    <w:rsid w:val="00331580"/>
    <w:rsid w:val="0036315F"/>
    <w:rsid w:val="003651C7"/>
    <w:rsid w:val="003D0FBD"/>
    <w:rsid w:val="003D3436"/>
    <w:rsid w:val="003E6F38"/>
    <w:rsid w:val="004859D6"/>
    <w:rsid w:val="004A7CC4"/>
    <w:rsid w:val="004B7417"/>
    <w:rsid w:val="00526F14"/>
    <w:rsid w:val="00533B09"/>
    <w:rsid w:val="00596CDF"/>
    <w:rsid w:val="005B5CB5"/>
    <w:rsid w:val="005B697C"/>
    <w:rsid w:val="00605276"/>
    <w:rsid w:val="0060582F"/>
    <w:rsid w:val="006129A3"/>
    <w:rsid w:val="00620CA2"/>
    <w:rsid w:val="00623CF6"/>
    <w:rsid w:val="00657209"/>
    <w:rsid w:val="00687F06"/>
    <w:rsid w:val="00866517"/>
    <w:rsid w:val="008E5A8D"/>
    <w:rsid w:val="009145C4"/>
    <w:rsid w:val="0091470D"/>
    <w:rsid w:val="00914F28"/>
    <w:rsid w:val="009247C0"/>
    <w:rsid w:val="00930670"/>
    <w:rsid w:val="00966A5B"/>
    <w:rsid w:val="00A13A59"/>
    <w:rsid w:val="00A53996"/>
    <w:rsid w:val="00AC3058"/>
    <w:rsid w:val="00AE67A8"/>
    <w:rsid w:val="00AE7CE9"/>
    <w:rsid w:val="00B061D2"/>
    <w:rsid w:val="00B45E48"/>
    <w:rsid w:val="00B47C02"/>
    <w:rsid w:val="00B62CEB"/>
    <w:rsid w:val="00BB1753"/>
    <w:rsid w:val="00BF5A33"/>
    <w:rsid w:val="00C50F18"/>
    <w:rsid w:val="00C50F6F"/>
    <w:rsid w:val="00C64BA3"/>
    <w:rsid w:val="00C8665D"/>
    <w:rsid w:val="00C90AE8"/>
    <w:rsid w:val="00C953C1"/>
    <w:rsid w:val="00C977F3"/>
    <w:rsid w:val="00CA747E"/>
    <w:rsid w:val="00CF392E"/>
    <w:rsid w:val="00D3394F"/>
    <w:rsid w:val="00D5581B"/>
    <w:rsid w:val="00D74CC1"/>
    <w:rsid w:val="00D77C54"/>
    <w:rsid w:val="00E50378"/>
    <w:rsid w:val="00E85FE1"/>
    <w:rsid w:val="00EA55B1"/>
    <w:rsid w:val="00EC7644"/>
    <w:rsid w:val="00EF1222"/>
    <w:rsid w:val="00F11C51"/>
    <w:rsid w:val="00F53416"/>
    <w:rsid w:val="00FC12D9"/>
    <w:rsid w:val="00FE20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5F1E6A"/>
  <w15:docId w15:val="{EFCE4329-4EC0-4955-A7F9-3F919F07B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Title"/>
    <w:basedOn w:val="a"/>
    <w:uiPriority w:val="1"/>
    <w:qFormat/>
    <w:pPr>
      <w:spacing w:line="445" w:lineRule="exact"/>
      <w:ind w:right="70"/>
      <w:jc w:val="center"/>
    </w:pPr>
    <w:rPr>
      <w:rFonts w:ascii="Microsoft YaHei UI" w:eastAsia="Microsoft YaHei UI" w:hAnsi="Microsoft YaHei UI" w:cs="Microsoft YaHei UI"/>
      <w:b/>
      <w:bCs/>
      <w:sz w:val="28"/>
      <w:szCs w:val="28"/>
    </w:rPr>
  </w:style>
  <w:style w:type="paragraph" w:styleId="a5">
    <w:name w:val="List Paragraph"/>
    <w:basedOn w:val="a"/>
    <w:uiPriority w:val="1"/>
    <w:qFormat/>
    <w:pPr>
      <w:spacing w:before="1"/>
      <w:ind w:left="1070" w:right="177" w:hanging="480"/>
      <w:jc w:val="both"/>
    </w:pPr>
  </w:style>
  <w:style w:type="paragraph" w:customStyle="1" w:styleId="TableParagraph">
    <w:name w:val="Table Paragraph"/>
    <w:basedOn w:val="a"/>
    <w:uiPriority w:val="1"/>
    <w:qFormat/>
  </w:style>
  <w:style w:type="table" w:styleId="a6">
    <w:name w:val="Table Grid"/>
    <w:basedOn w:val="a1"/>
    <w:uiPriority w:val="59"/>
    <w:rsid w:val="003D34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225AF8"/>
    <w:pPr>
      <w:tabs>
        <w:tab w:val="center" w:pos="4153"/>
        <w:tab w:val="right" w:pos="8306"/>
      </w:tabs>
      <w:snapToGrid w:val="0"/>
    </w:pPr>
    <w:rPr>
      <w:sz w:val="20"/>
      <w:szCs w:val="20"/>
    </w:rPr>
  </w:style>
  <w:style w:type="character" w:customStyle="1" w:styleId="a8">
    <w:name w:val="頁首 字元"/>
    <w:basedOn w:val="a0"/>
    <w:link w:val="a7"/>
    <w:uiPriority w:val="99"/>
    <w:rsid w:val="00225AF8"/>
    <w:rPr>
      <w:rFonts w:ascii="SimSun" w:eastAsia="SimSun" w:hAnsi="SimSun" w:cs="SimSun"/>
      <w:sz w:val="20"/>
      <w:szCs w:val="20"/>
      <w:lang w:eastAsia="zh-TW"/>
    </w:rPr>
  </w:style>
  <w:style w:type="paragraph" w:styleId="a9">
    <w:name w:val="footer"/>
    <w:basedOn w:val="a"/>
    <w:link w:val="aa"/>
    <w:uiPriority w:val="99"/>
    <w:unhideWhenUsed/>
    <w:rsid w:val="00225AF8"/>
    <w:pPr>
      <w:tabs>
        <w:tab w:val="center" w:pos="4153"/>
        <w:tab w:val="right" w:pos="8306"/>
      </w:tabs>
      <w:snapToGrid w:val="0"/>
    </w:pPr>
    <w:rPr>
      <w:sz w:val="20"/>
      <w:szCs w:val="20"/>
    </w:rPr>
  </w:style>
  <w:style w:type="character" w:customStyle="1" w:styleId="aa">
    <w:name w:val="頁尾 字元"/>
    <w:basedOn w:val="a0"/>
    <w:link w:val="a9"/>
    <w:uiPriority w:val="99"/>
    <w:rsid w:val="00225AF8"/>
    <w:rPr>
      <w:rFonts w:ascii="SimSun" w:eastAsia="SimSun" w:hAnsi="SimSun" w:cs="SimSun"/>
      <w:sz w:val="20"/>
      <w:szCs w:val="20"/>
      <w:lang w:eastAsia="zh-TW"/>
    </w:rPr>
  </w:style>
  <w:style w:type="paragraph" w:styleId="ab">
    <w:name w:val="Balloon Text"/>
    <w:basedOn w:val="a"/>
    <w:link w:val="ac"/>
    <w:uiPriority w:val="99"/>
    <w:semiHidden/>
    <w:unhideWhenUsed/>
    <w:rsid w:val="00331580"/>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331580"/>
    <w:rPr>
      <w:rFonts w:asciiTheme="majorHAnsi" w:eastAsiaTheme="majorEastAsia" w:hAnsiTheme="majorHAnsi" w:cstheme="majorBidi"/>
      <w:sz w:val="18"/>
      <w:szCs w:val="18"/>
      <w:lang w:eastAsia="zh-TW"/>
    </w:rPr>
  </w:style>
  <w:style w:type="character" w:styleId="ad">
    <w:name w:val="Hyperlink"/>
    <w:basedOn w:val="a0"/>
    <w:uiPriority w:val="99"/>
    <w:unhideWhenUsed/>
    <w:rsid w:val="00CA747E"/>
    <w:rPr>
      <w:color w:val="0000FF" w:themeColor="hyperlink"/>
      <w:u w:val="single"/>
    </w:rPr>
  </w:style>
  <w:style w:type="character" w:styleId="ae">
    <w:name w:val="Unresolved Mention"/>
    <w:basedOn w:val="a0"/>
    <w:uiPriority w:val="99"/>
    <w:semiHidden/>
    <w:unhideWhenUsed/>
    <w:rsid w:val="00CA74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62DC1A-46FF-4235-96A1-88EA9AE13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204</Words>
  <Characters>1166</Characters>
  <Application>Microsoft Office Word</Application>
  <DocSecurity>0</DocSecurity>
  <Lines>9</Lines>
  <Paragraphs>2</Paragraphs>
  <ScaleCrop>false</ScaleCrop>
  <Company>Hewlett-Packard</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&lt;4D6963726F736F667420576F7264202D20B0EAA5DFBB4FC657AE76BD64A46ABEC7BEC7B34EB4C1A55ABEF7BA63A8E5C2C3B1C2C576AED15FBD64A8D25F2E646F63&gt;</dc:title>
  <dc:creator>cyh</dc:creator>
  <cp:lastModifiedBy>陳思潔</cp:lastModifiedBy>
  <cp:revision>9</cp:revision>
  <cp:lastPrinted>2023-02-02T09:22:00Z</cp:lastPrinted>
  <dcterms:created xsi:type="dcterms:W3CDTF">2023-02-10T08:52:00Z</dcterms:created>
  <dcterms:modified xsi:type="dcterms:W3CDTF">2024-01-23T03:50:00Z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2010-04-27T00:00:00Z</vt:filetime>
  </property>
  <property fmtid="{D5CDD505-2E9C-101B-9397-08002B2CF9AE}" pid="3" name="Creator">
    <vt:lpwstr>PScript5.dll Version 5.2</vt:lpwstr>
  </property>
  <property fmtid="{D5CDD505-2E9C-101B-9397-08002B2CF9AE}" pid="4" name="LastSaved">
    <vt:filetime>2022-08-24T00:00:00Z</vt:filetime>
  </property>
</Properties>
</file>